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708" w:right="-570"/>
        <w:jc w:val="center"/>
        <w:rPr>
          <w:rFonts w:ascii="Arial" w:eastAsia="Arial" w:hAnsi="Arial" w:cs="Arial"/>
          <w:color w:val="000000"/>
          <w:sz w:val="24"/>
          <w:szCs w:val="24"/>
        </w:rPr>
        <w:sectPr w:rsidR="004F38AA">
          <w:headerReference w:type="default" r:id="rId8"/>
          <w:footerReference w:type="default" r:id="rId9"/>
          <w:footerReference w:type="first" r:id="rId10"/>
          <w:pgSz w:w="11906" w:h="16838"/>
          <w:pgMar w:top="0" w:right="0" w:bottom="0" w:left="0" w:header="0" w:footer="720" w:gutter="0"/>
          <w:pgNumType w:start="1"/>
          <w:cols w:space="720"/>
          <w:titlePg/>
        </w:sectPr>
      </w:pPr>
      <w:bookmarkStart w:id="0" w:name="_GoBack"/>
      <w:bookmarkEnd w:id="0"/>
      <w:r>
        <w:rPr>
          <w:rFonts w:ascii="Arial" w:eastAsia="Arial" w:hAnsi="Arial" w:cs="Arial"/>
          <w:noProof/>
          <w:color w:val="000000"/>
          <w:sz w:val="24"/>
          <w:szCs w:val="24"/>
          <w:lang w:eastAsia="ru-RU"/>
        </w:rPr>
        <w:drawing>
          <wp:inline distT="114300" distB="114300" distL="114300" distR="114300">
            <wp:extent cx="7584285" cy="10733203"/>
            <wp:effectExtent l="0" t="0" r="0" b="0"/>
            <wp:docPr id="3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584285" cy="1073320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-1133" w:right="-570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ПРОФЕССИОНАЛЬНАЯ ЭТИКА ЖУРНАЛИСТА</w:t>
      </w: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Обучающий курс для студентов факультетов журналистики</w:t>
      </w: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 xml:space="preserve">1. ОПИСАНИЕ КУРСА </w:t>
      </w:r>
    </w:p>
    <w:p w:rsidR="004F38AA" w:rsidRDefault="000910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Курс дает студентам понимание того, как работать в рамках профессиональной этики, соблюдая стандарты и следуя системе контроля качества. Курс затрагивает вопросы лжи, манипуляций, экономического искушения, предвзятости, справедливости, системы власти и цен</w:t>
      </w:r>
      <w:r>
        <w:rPr>
          <w:rFonts w:ascii="Arial" w:eastAsia="Arial" w:hAnsi="Arial" w:cs="Arial"/>
          <w:sz w:val="24"/>
          <w:szCs w:val="24"/>
        </w:rPr>
        <w:t xml:space="preserve">ностей в контексте социальной и деловой среды, демократических ценностей. Особое внимание уделяется международным системам саморегулирования прессы как эффективному механизму решения этических конфликтов. Курс подробно рассмотрит тематические блоки: этика </w:t>
      </w:r>
      <w:r>
        <w:rPr>
          <w:rFonts w:ascii="Arial" w:eastAsia="Arial" w:hAnsi="Arial" w:cs="Arial"/>
          <w:sz w:val="24"/>
          <w:szCs w:val="24"/>
        </w:rPr>
        <w:t xml:space="preserve">освещения уязвимых слоев населения, этика в рекламе, этика освещения несовершеннолетних и др. </w:t>
      </w:r>
    </w:p>
    <w:p w:rsidR="004F38AA" w:rsidRDefault="004F38AA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4F38AA" w:rsidRDefault="00091002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2. ЦЕЛИ И ЗАДАЧИ ДИСЦИПЛИНЫ</w:t>
      </w:r>
    </w:p>
    <w:p w:rsidR="004F38AA" w:rsidRDefault="000910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Цель - ф</w:t>
      </w:r>
      <w:r>
        <w:rPr>
          <w:rFonts w:ascii="Arial" w:eastAsia="Arial" w:hAnsi="Arial" w:cs="Arial"/>
          <w:sz w:val="24"/>
          <w:szCs w:val="24"/>
        </w:rPr>
        <w:t>ормирование у студентов системы научно-практических знаний, умений и компетенций в области профессиональной этики журналиста, а также навыков их применения в профессиональной деятельности.</w:t>
      </w:r>
    </w:p>
    <w:p w:rsidR="004F38AA" w:rsidRDefault="00091002">
      <w:pP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Задачи – </w:t>
      </w:r>
    </w:p>
    <w:p w:rsidR="004F38AA" w:rsidRDefault="000910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Познакомить учащихся с современными теориями, связанными </w:t>
      </w:r>
      <w:r>
        <w:rPr>
          <w:rFonts w:ascii="Arial" w:eastAsia="Arial" w:hAnsi="Arial" w:cs="Arial"/>
          <w:sz w:val="24"/>
          <w:szCs w:val="24"/>
        </w:rPr>
        <w:t>с возрастающей ролью СМИ в эпоху глобализации.</w:t>
      </w:r>
    </w:p>
    <w:p w:rsidR="004F38AA" w:rsidRDefault="000910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Предоставить учащимся ряд методов, которые они могут использовать для этического анализа посредством тщательного изучения различных международных кодексов профессионального поведения журналистов.</w:t>
      </w:r>
    </w:p>
    <w:p w:rsidR="004F38AA" w:rsidRDefault="000910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Стимулировать</w:t>
      </w:r>
      <w:r>
        <w:rPr>
          <w:rFonts w:ascii="Arial" w:eastAsia="Arial" w:hAnsi="Arial" w:cs="Arial"/>
          <w:sz w:val="24"/>
          <w:szCs w:val="24"/>
        </w:rPr>
        <w:t xml:space="preserve"> развитие у студентов нравственного воображения, аналитических навыков с помощью тематических исследований.</w:t>
      </w:r>
    </w:p>
    <w:p w:rsidR="004F38AA" w:rsidRDefault="000910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Способствовать развитию у студентов чувства морального долга и личной ответственности. </w:t>
      </w:r>
    </w:p>
    <w:p w:rsidR="004F38AA" w:rsidRDefault="000910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Выработать ясное понимание ценности морального размышления о</w:t>
      </w:r>
      <w:r>
        <w:rPr>
          <w:rFonts w:ascii="Arial" w:eastAsia="Arial" w:hAnsi="Arial" w:cs="Arial"/>
          <w:sz w:val="24"/>
          <w:szCs w:val="24"/>
        </w:rPr>
        <w:t xml:space="preserve"> профессии, осмысление значения и роли профессиональной этики в системе профессиональной деятельности журналиста. </w:t>
      </w:r>
    </w:p>
    <w:p w:rsidR="004F38AA" w:rsidRDefault="00091002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Сформировать навыки этического анализа профессионального поведения в сложных ситуациях, развить культуру принятия моральных решений.</w:t>
      </w: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3. РЕЗУЛЬТАТЫ ОБУЧЕНИЯ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Студент должен: 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уметь применять полученные знания на практике при разрешении сложных профессионально-нравственных ситуаций;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понимать существующие альтернативы и выбирать вариант поведения, сориентированный на моральные ценности журналистского сообщества,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– обладать способностью к дальнейшему самостоятельному профессионально-нравственному развитию.</w:t>
      </w: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4. ФОРМАТЫ И МЕТОДЫ ОБУЧЕНИ</w:t>
      </w:r>
      <w:r>
        <w:rPr>
          <w:rFonts w:ascii="Arial" w:eastAsia="Arial" w:hAnsi="Arial" w:cs="Arial"/>
          <w:b/>
          <w:color w:val="000000"/>
          <w:sz w:val="24"/>
          <w:szCs w:val="24"/>
        </w:rPr>
        <w:t>Я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прослушивание лекций, просмотр видео;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участие в дискуссиях на семинарах;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чтение теоретических и эмпирических текстов;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практические игры;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lastRenderedPageBreak/>
        <w:t>- доклады, презентации и рефераты на семинарах;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работа в малых группах;</w:t>
      </w: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- домашнее задание в виде эссе и ан</w:t>
      </w:r>
      <w:r>
        <w:rPr>
          <w:rFonts w:ascii="Arial" w:eastAsia="Arial" w:hAnsi="Arial" w:cs="Arial"/>
          <w:color w:val="000000"/>
          <w:sz w:val="24"/>
          <w:szCs w:val="24"/>
        </w:rPr>
        <w:t>алитических текстов.</w:t>
      </w: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5. ОЦЕНКА</w:t>
      </w:r>
    </w:p>
    <w:p w:rsidR="004F38AA" w:rsidRDefault="004F38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sz w:val="24"/>
          <w:szCs w:val="24"/>
        </w:rPr>
      </w:pPr>
    </w:p>
    <w:p w:rsidR="004F38AA" w:rsidRDefault="00091002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  <w:highlight w:val="white"/>
        </w:rPr>
      </w:pPr>
      <w:r>
        <w:rPr>
          <w:rFonts w:ascii="Arial" w:eastAsia="Arial" w:hAnsi="Arial" w:cs="Arial"/>
          <w:b/>
          <w:color w:val="000000"/>
          <w:sz w:val="24"/>
          <w:szCs w:val="24"/>
          <w:highlight w:val="white"/>
        </w:rPr>
        <w:t>Прогресс студента оценивается на протяжении всего семестра, суммарно с оставляет 100% и включает следующие задания: </w:t>
      </w:r>
    </w:p>
    <w:p w:rsidR="004F38AA" w:rsidRDefault="004F38AA">
      <w:pPr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tbl>
      <w:tblPr>
        <w:tblStyle w:val="aff4"/>
        <w:tblW w:w="9660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79"/>
        <w:gridCol w:w="1691"/>
        <w:gridCol w:w="3484"/>
        <w:gridCol w:w="2006"/>
      </w:tblGrid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Оценка #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Неделя #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Вид оценивания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Весовой коэффициент</w:t>
            </w:r>
          </w:p>
        </w:tc>
      </w:tr>
      <w:tr w:rsidR="004F38AA">
        <w:tc>
          <w:tcPr>
            <w:tcW w:w="0" w:type="auto"/>
            <w:shd w:val="clear" w:color="auto" w:fill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Оценка 1</w:t>
            </w:r>
          </w:p>
        </w:tc>
        <w:tc>
          <w:tcPr>
            <w:tcW w:w="0" w:type="auto"/>
            <w:shd w:val="clear" w:color="auto" w:fill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Неделя 4</w:t>
            </w:r>
          </w:p>
        </w:tc>
        <w:tc>
          <w:tcPr>
            <w:tcW w:w="0" w:type="auto"/>
            <w:shd w:val="clear" w:color="auto" w:fill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Презентация и доклад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20%</w:t>
            </w: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Оценка 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Неделя 8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Контрольный опрос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25%</w:t>
            </w:r>
          </w:p>
        </w:tc>
      </w:tr>
      <w:tr w:rsidR="004F38AA">
        <w:trPr>
          <w:trHeight w:val="364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Оценка 3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Неделя 10</w:t>
            </w:r>
          </w:p>
        </w:tc>
        <w:tc>
          <w:tcPr>
            <w:tcW w:w="0" w:type="auto"/>
            <w:vAlign w:val="center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Анализ публикаций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20%</w:t>
            </w: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Оценка 4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Финальное задание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Неделя 12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Аналитическая работа на выбранную тему о современных проблемах журналистской этики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35%</w:t>
            </w: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0" w:type="auto"/>
          </w:tcPr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100%</w:t>
            </w:r>
          </w:p>
        </w:tc>
      </w:tr>
    </w:tbl>
    <w:p w:rsidR="004F38AA" w:rsidRDefault="004F38AA">
      <w:pPr>
        <w:spacing w:after="0" w:line="240" w:lineRule="auto"/>
        <w:jc w:val="both"/>
        <w:rPr>
          <w:rFonts w:ascii="Arial" w:eastAsia="Arial" w:hAnsi="Arial" w:cs="Arial"/>
          <w:color w:val="000000"/>
          <w:sz w:val="24"/>
          <w:szCs w:val="24"/>
        </w:rPr>
      </w:pPr>
    </w:p>
    <w:p w:rsidR="004F38AA" w:rsidRDefault="004F38AA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F38AA" w:rsidRDefault="00091002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6. ПРОГРАММА КУРСА</w:t>
      </w:r>
    </w:p>
    <w:p w:rsidR="004F38AA" w:rsidRDefault="004F38AA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tbl>
      <w:tblPr>
        <w:tblStyle w:val="aff5"/>
        <w:tblW w:w="10490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135"/>
        <w:gridCol w:w="4961"/>
        <w:gridCol w:w="709"/>
        <w:gridCol w:w="3685"/>
      </w:tblGrid>
      <w:tr w:rsidR="004F38AA">
        <w:trPr>
          <w:trHeight w:val="279"/>
        </w:trPr>
        <w:tc>
          <w:tcPr>
            <w:tcW w:w="0" w:type="auto"/>
            <w:vAlign w:val="center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Неделя</w:t>
            </w:r>
          </w:p>
        </w:tc>
        <w:tc>
          <w:tcPr>
            <w:tcW w:w="0" w:type="auto"/>
            <w:vAlign w:val="center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Темы лекций/практических занятий</w:t>
            </w:r>
          </w:p>
        </w:tc>
        <w:tc>
          <w:tcPr>
            <w:tcW w:w="0" w:type="auto"/>
            <w:vAlign w:val="center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Кол-во часов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Темы самостоятельной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работы студентов (СРС)</w:t>
            </w:r>
          </w:p>
        </w:tc>
      </w:tr>
      <w:tr w:rsidR="004F38AA">
        <w:trPr>
          <w:trHeight w:val="699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1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Введение в правила курса и политику оценивания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Профессиональная этика как наука. Понятия этики и морали. Происхождение и эволюция профессиональной этики. Этика разных профессий. Формирование представлений о профессиональной этике журналиста. Миссия журналиста. Долг и ответственность журналиста. 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Сост</w:t>
            </w:r>
            <w:r>
              <w:rPr>
                <w:rFonts w:ascii="Arial" w:eastAsia="Arial" w:hAnsi="Arial" w:cs="Arial"/>
                <w:sz w:val="24"/>
                <w:szCs w:val="24"/>
              </w:rPr>
              <w:t>ояние профессиональной этики как науки в настоящее время. История появления кодексов журналистской этики. Виды журналистских кодексов. Актуальные вопросы профессиональной этики. Актуальные проблемы журналистской практики в настоящее время. Обсуждение реаль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ных ситуаций из журналистской практики. Игра «Этичный журналист» </w:t>
            </w:r>
            <w:hyperlink r:id="rId12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https://sila.media/useful/ethics/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Обсуждение фильма, выводы и анализ. 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Чтение: Статьи «Мораль» и «Нравственность» в Словаре,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Лазутина,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Авраамов,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Просмотр фильма «Вся королевская рать» </w:t>
            </w:r>
            <w:hyperlink r:id="rId13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https://rezka.ag/film</w:t>
              </w:r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s/drama/4975-vsya-korolevskaya-rat-2006.html</w:t>
              </w:r>
            </w:hyperlink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Составление таймлайна «Этапы развития профессиональной этики».</w:t>
            </w:r>
          </w:p>
        </w:tc>
      </w:tr>
      <w:tr w:rsidR="004F38AA">
        <w:trPr>
          <w:trHeight w:val="976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2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Этические принципы отношения журналиста и источников информации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Взаимодействие журналиста и источников информации. Тонкости профессиональной этики в данном аспекте. Может ли журналист дружить с источником информации? Можно ли рассматривать источника как противника? Плата источникам за информацию. Сведения от экспертов </w:t>
            </w:r>
            <w:r>
              <w:rPr>
                <w:rFonts w:ascii="Arial" w:eastAsia="Arial" w:hAnsi="Arial" w:cs="Arial"/>
                <w:sz w:val="24"/>
                <w:szCs w:val="24"/>
              </w:rPr>
              <w:t>и псевдо-экспертов. Информация из интернета.</w:t>
            </w:r>
          </w:p>
          <w:p w:rsidR="004F38AA" w:rsidRDefault="000910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Практическое задание: Задание: студенты делятся на группы по три человека и работают с источниками информации. Основные принципы отбора источников, тонкости этического отношения. Разбор кейсов по тематике заняти</w:t>
            </w:r>
            <w:r>
              <w:rPr>
                <w:rFonts w:ascii="Arial" w:eastAsia="Arial" w:hAnsi="Arial" w:cs="Arial"/>
                <w:sz w:val="24"/>
                <w:szCs w:val="24"/>
              </w:rPr>
              <w:t>я. Моделирование конкретных ситуаций, иллюстрирующих возможные варианты взаимоотношений между журналистом и источниками информации.</w:t>
            </w:r>
          </w:p>
          <w:p w:rsidR="004F38AA" w:rsidRDefault="00091002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Чрезмерное использование анонимных источников в важном сообщении. Какие источники можно оставлять анонимными, а какие нет? З</w:t>
            </w:r>
            <w:r>
              <w:rPr>
                <w:rFonts w:ascii="Arial" w:eastAsia="Arial" w:hAnsi="Arial" w:cs="Arial"/>
                <w:sz w:val="24"/>
                <w:szCs w:val="24"/>
              </w:rPr>
              <w:t>ащита конфиденциального источника. В каких случаях можно не соблюдать соглашение о конфиденциальности. Допустимые и недопустимые методы получения информации.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color w:val="0000FF"/>
                <w:sz w:val="24"/>
                <w:szCs w:val="24"/>
                <w:u w:val="single"/>
              </w:rPr>
            </w:pPr>
            <w:hyperlink r:id="rId14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https://presscouncil.ru/novosti/novosti-kollegii/6083-osnovatel-seti-eticheskoj-zhurnalistiki-rasskazal-o-tom-kak-i-zachem-zashchishchat-istochniki-informatsii</w:t>
              </w:r>
            </w:hyperlink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Чтение: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Лазутина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Авраамов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Анализ казахстанской прессы на предмет официальных и неофициальных источников и этичнсти их использования.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hyperlink r:id="rId15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www.informburo.kz</w:t>
              </w:r>
            </w:hyperlink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hyperlink r:id="rId16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www.tengrinews.kz</w:t>
              </w:r>
            </w:hyperlink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hyperlink r:id="rId17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www.vlast.kz</w:t>
              </w:r>
            </w:hyperlink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hyperlink r:id="rId18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www.orda.kz</w:t>
              </w:r>
            </w:hyperlink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4F38AA">
        <w:trPr>
          <w:trHeight w:val="2122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3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Этические принципы отношения журналиста и героев публикации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Общественный интерес и частная жизнь. Принцип повышенной терпимости публичных фигур. Частная жизнь и чувство сострадания. Опровержения, извинения и самопроверки. Фотографии, нарушающие право на личную жизнь. Нормы этики в международных документах.  Професс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ия папарацци. Практика Европейского суда по правам человека и другой международный опыт.  Обсуждение фильма.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Этические принципы в освещении криминальной хроники.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09100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Презумпция невиновности. Необходимые аспекты терминологии. Чувствительная информация о жертвах, подозреваемых, преступниках. Нужно ли называть имена жертв, преступников? Жертвы преступлений и их идентификация. Интервью с жертвами катастроф. Особенности пуб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ликации «горячих новостей». Блогерская информация. Права человека и интервью с пострадавшими.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hyperlink r:id="rId19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https://www.youtube.com/watch?v=QDUYtT0VQM0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091002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Практическое задание. Инсценировка интервью с пострадавшими. Обсуждение. Студентам раздаются роли: журналист, оператор, пострадавшая от нападения в парке девушка, ее мама, представитель правозащитной организации, сотрудник акимата, сотрудник полиции. Интер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вью проводится в виде ток-шоу. Остальные студенты должны проанализировать, насколько этично ведет себя каждая сторона. В конце – общая дискуссия с обсуждением правильного поведения, недостатков, пробелов, последствий.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Чтение: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этика журналиста», Лазутина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Авраамов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Просмотр фильма «Разбей его камеру» </w:t>
            </w:r>
            <w:hyperlink r:id="rId20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https://hqtv.torrentfilmov.net/1368260-razbey-ego-kameru-2010.html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Анализ отдельных публикаций в СМИ, предлагаемых преподавателем. Разбор спорных публикаций на криминальную тематику, принесённых студентами.</w:t>
            </w:r>
          </w:p>
        </w:tc>
      </w:tr>
      <w:tr w:rsidR="004F38AA">
        <w:trPr>
          <w:trHeight w:val="994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4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Этические принципы отношения журналиста и властных структур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Изучение ситуации, когда политически активный журналист пишет о политике. Права журналистов, как граждан. Что подрывает доверие? Журналисты — политические деятели. Взятки за искажение информации</w:t>
            </w:r>
            <w:r>
              <w:rPr>
                <w:rFonts w:ascii="Arial" w:eastAsia="Arial" w:hAnsi="Arial" w:cs="Arial"/>
                <w:sz w:val="24"/>
                <w:szCs w:val="24"/>
              </w:rPr>
              <w:t>. Свобода доступа к информации. Критика власти и освещение злоупотреблений. Журналисты как союзники «хорошего правительства». Журналисты как «сторожевые псы». Работа журналистских «пулов».</w:t>
            </w:r>
          </w:p>
          <w:p w:rsidR="004F38AA" w:rsidRDefault="00091002">
            <w:pPr>
              <w:numPr>
                <w:ilvl w:val="0"/>
                <w:numId w:val="1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Журналистское расследование. Выборы и СМИ.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Чтение: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Лазутина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Авраамов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Презентация на выбранную тему из гейтов (Казахгейт, Моникагейт, Ирангейт, Кучмагейт, Климатгейт, Дизельгейт, Эльзагейт)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2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Презентация на тему лучшег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о журналиста-расследователя.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  <w:tr w:rsidR="004F38AA">
        <w:trPr>
          <w:trHeight w:val="994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5</w:t>
            </w: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Презентация и анализ докладов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Обсуждение презентованных работ в группах, поиск общих тенденций, проблем.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4F38AA">
        <w:trPr>
          <w:trHeight w:val="1122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6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Этические кодексы Казахстана и других стран.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Основные положения, социальная</w:t>
            </w:r>
          </w:p>
          <w:p w:rsidR="004F38AA" w:rsidRDefault="00091002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ответственность, главные отличия.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История этических кодексов. Споры вокруг этических кодексов. Должен ли кодекс наказывать? Должна ли каждая редакция иметь свой этический кодекс? Различные подходы к созданию кодексов. Тексты различных кодексов.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Разбор докладов и обсуждение в аудитории специфики, различий, основных преимуществ и недостатков.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Кодекс профессиональной этики казахстанского журналиста. История появления. Презентация, обсуждение, оценка контрольных заданий. Советы по саморегулированию.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Практическая игра «Да, это правда».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Презентация или доклад на выбранную тему, касающуюся этических кодексов разных стран.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Просмотр фильма «Афера Стивена Гласса» </w:t>
            </w:r>
            <w:hyperlink r:id="rId21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http://baskino.me/films/dramy/1370-afera-stivena-glassa.html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4F38AA">
        <w:trPr>
          <w:trHeight w:val="839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7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Этические принципы отношения журналиста и аудитории</w:t>
            </w:r>
            <w:r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Обсуждение фильма. </w:t>
            </w:r>
          </w:p>
          <w:p w:rsidR="004F38AA" w:rsidRDefault="00091002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Право знать. Границы гласности. Обман и введение в заблуждение. Разбор случаев журналистского обмана. Инсценировка событий. Журналисты, представляющиеся представителями других профессий. Этика журналистского эксперимента. Съемки «скрытой камерой». Журналис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ты, не называющие себя. Выдуманные персонажи. Профессия ньюсмейкера — «производитель новостей». Искажение времени, места, цитат. Плагиат. Сфабрикованные цитаты. </w:t>
            </w:r>
          </w:p>
          <w:p w:rsidR="004F38AA" w:rsidRDefault="00091002">
            <w:pPr>
              <w:numPr>
                <w:ilvl w:val="0"/>
                <w:numId w:val="2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Медиа-грамотность и фейки. Методы внушающего воздействия на читателя: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Наклеивание ярлыков и</w:t>
            </w:r>
            <w:r>
              <w:rPr>
                <w:rFonts w:ascii="Arial" w:eastAsia="Arial" w:hAnsi="Arial" w:cs="Arial"/>
                <w:sz w:val="24"/>
                <w:szCs w:val="24"/>
              </w:rPr>
              <w:t>ли наклеивание этикетки;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 «Блестящая неопределенность» или сияющее обобщение;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 Перенос или трансформация (трансфер);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 «По рекомендации";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 Игра в простонародность;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- «Подтасовка карт» или «перетасовка"; </w:t>
            </w:r>
          </w:p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- «Общая платформа» или «фургон с оркестром».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Чтение: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Лазутина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Авраамов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2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Анализ кейса Джейсона Блэра </w:t>
            </w:r>
            <w:hyperlink r:id="rId22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https://ru.wikipedia.org/wiki/%D0%91%D0%BB%D1%8D%D1%80,_%D0%94%D0%B6%D0%B5%D0%B9%D1</w:t>
              </w:r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%81%D0%BE%D0%BD_(%D0%B6%D1%83%D1%80%D0%BD%D0%B0%D0%BB%D0%B8%D1%81%D1%82)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4F38AA">
        <w:trPr>
          <w:trHeight w:val="848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8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Этические принципы при освещении событий, где задействованы несовершеннолетние.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Границы закона и этики в отношении детей. Принципы ЮНИСЕФ и тематических кодексов. Желание создать сенсацию и нормы морали. Освещение детских суицидов. Как писать о детях, пострадавших от насилия. Принцип «не навреди».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Этические принципы отношения журналиста и профессионального сообщества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1. Редакционный коллектив и нормы служебной этики. Профессиональная среда. Корпоративные интересы. Работа по совместительству. Скрытая реклама. Скрытые взятки (подарки, поездки, торго</w:t>
            </w:r>
            <w:r>
              <w:rPr>
                <w:rFonts w:ascii="Arial" w:eastAsia="Arial" w:hAnsi="Arial" w:cs="Arial"/>
                <w:sz w:val="24"/>
                <w:szCs w:val="24"/>
              </w:rPr>
              <w:t>вые скидки и другие льготы).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Сбор казахстанских публикаций, касающихся несовершеннолетних. Работа над ошибками.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2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Просмотр фильма «Папарацци» </w:t>
            </w:r>
            <w:hyperlink r:id="rId23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http://baskino.me/films/boeviki/3011-pap</w:t>
              </w:r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aracci.html</w:t>
              </w:r>
            </w:hyperlink>
          </w:p>
        </w:tc>
      </w:tr>
      <w:tr w:rsidR="004F38AA">
        <w:trPr>
          <w:trHeight w:val="848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Неделя 9 </w:t>
            </w: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Контрольный опрос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Гостевая лекция</w:t>
            </w:r>
          </w:p>
        </w:tc>
        <w:tc>
          <w:tcPr>
            <w:tcW w:w="0" w:type="auto"/>
          </w:tcPr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4F38AA">
        <w:trPr>
          <w:trHeight w:val="1265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10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tabs>
                <w:tab w:val="left" w:pos="3445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Этика частной жизни и персональных данных. Преодоление языка вражды. </w:t>
            </w:r>
          </w:p>
          <w:p w:rsidR="004F38AA" w:rsidRDefault="004F38AA">
            <w:pPr>
              <w:tabs>
                <w:tab w:val="left" w:pos="3445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45"/>
              </w:tabs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Категории персональных данных, особенности и инструменты их защиты, использование в работе журналиста. Судебные примеры. </w:t>
            </w:r>
          </w:p>
          <w:p w:rsidR="004F38AA" w:rsidRDefault="00091002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Раскрытие имен представителей сексуальных меньшинств. Расовые, этнические и религиозные стереотипы. Язык вражды и способы его преодоле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ния. </w:t>
            </w:r>
          </w:p>
          <w:p w:rsidR="004F38AA" w:rsidRDefault="00091002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45"/>
              </w:tabs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Международные стандарты освещения деликатных ситуаций. Лексика ненависти. «Мягкое право». Обсуждение видео. Анализ кейсов.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45"/>
              </w:tabs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Поиск информации и короткие презентации по темам «Кодекс этики журналистов, освещающих проблемы здоровья», «Детей», «Жертв» и других специализированных документов. </w:t>
            </w:r>
          </w:p>
          <w:p w:rsidR="004F38AA" w:rsidRDefault="00091002">
            <w:pPr>
              <w:numPr>
                <w:ilvl w:val="0"/>
                <w:numId w:val="2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Подготовка к контрольному опросу-тестированию.</w:t>
            </w:r>
          </w:p>
        </w:tc>
      </w:tr>
      <w:tr w:rsidR="004F38AA">
        <w:trPr>
          <w:trHeight w:val="1265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11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  <w:tcBorders>
              <w:left w:val="single" w:sz="4" w:space="0" w:color="000000"/>
              <w:right w:val="single" w:sz="4" w:space="0" w:color="000000"/>
            </w:tcBorders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Фото и видеожурналистика.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Особенности иллюстраций в печатных и электронных СМИ. Использование некорректных видео и фото. Влияние иллюстраций на общее восприятие материала. Возможные конфликты, право на собственное изображение. </w:t>
            </w:r>
          </w:p>
          <w:p w:rsidR="004F38AA" w:rsidRDefault="00091002">
            <w:pPr>
              <w:numPr>
                <w:ilvl w:val="0"/>
                <w:numId w:val="19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Разбор реальных конфликтных кейсов из казахстанской и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международной практики.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Просмотр фильма «Жизнь Дэвида Гейла» </w:t>
            </w:r>
            <w:hyperlink r:id="rId24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http://baskino.me/films/dramy/712-zhizn-devida-geyla.html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Поиск публикаций, связанных с освещением митингов. </w:t>
            </w:r>
          </w:p>
        </w:tc>
      </w:tr>
      <w:tr w:rsidR="004F38AA">
        <w:trPr>
          <w:trHeight w:val="1512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12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Освещение мирных митингов и военных действий.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20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Групповая игра «Пресс-конференция в режиме ЧП». Принципы освещения митингов и военных ситуаций. Вопросы безопасности. Работа с социальными сетями. Ответственность журналиста. Выбор темы для итоговой аналитической работы.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927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Гостевая лекция (онлайн или офлайн)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Написание текста на заданную тему. </w:t>
            </w:r>
          </w:p>
          <w:p w:rsidR="004F38AA" w:rsidRDefault="00091002">
            <w:pPr>
              <w:numPr>
                <w:ilvl w:val="0"/>
                <w:numId w:val="2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Подбор публикаций в казахстанских СМИ.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Учебник «Профессиональная этика журналиста», Авраамов.</w:t>
            </w:r>
          </w:p>
        </w:tc>
      </w:tr>
      <w:tr w:rsidR="004F38AA">
        <w:trPr>
          <w:trHeight w:val="1050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13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Этика в рекламе и PR.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1. Законодательные аспекты и этические нормы. Разбо</w:t>
            </w:r>
            <w:r>
              <w:rPr>
                <w:rFonts w:ascii="Arial" w:eastAsia="Arial" w:hAnsi="Arial" w:cs="Arial"/>
                <w:sz w:val="24"/>
                <w:szCs w:val="24"/>
              </w:rPr>
              <w:t>р примеров. Фото и видео.  Викторина по этике PR.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Авторское право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. </w:t>
            </w:r>
          </w:p>
          <w:p w:rsidR="004F38AA" w:rsidRDefault="00091002">
            <w:pPr>
              <w:numPr>
                <w:ilvl w:val="0"/>
                <w:numId w:val="2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Что защищено законом, а что нет. Разбор примеров из казахстанской и международной практики. 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Найти примеры неэтичной рекламы и предложить свое решение.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Самостоятельное изучение практики комитетов по саморегулированию (Европа, США, Казахстан, Россия).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4F38AA">
        <w:trPr>
          <w:trHeight w:val="517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14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Групповая игра: инсценировка заседания комитета по саморегулированию.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Аргументы за и против.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  <w:p w:rsidR="004F38AA" w:rsidRDefault="00091002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Ошибки, которые часто совершают журналисты. Обсуждение. </w:t>
            </w:r>
          </w:p>
          <w:p w:rsidR="004F38AA" w:rsidRDefault="00091002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45"/>
              </w:tabs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Консультации, обсуждение. Повторение пройденного материала. </w:t>
            </w:r>
          </w:p>
          <w:p w:rsidR="004F38AA" w:rsidRDefault="00091002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445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Аналитическая работа на выбранную тему о современных проблемах журналистской этики.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Фильм «Народ против Ларри Флинта» </w:t>
            </w:r>
            <w:hyperlink r:id="rId25">
              <w:r>
                <w:rPr>
                  <w:rFonts w:ascii="Arial" w:eastAsia="Arial" w:hAnsi="Arial" w:cs="Arial"/>
                  <w:color w:val="0000FF"/>
                  <w:sz w:val="24"/>
                  <w:szCs w:val="24"/>
                  <w:u w:val="single"/>
                </w:rPr>
                <w:t>http://baskino.me/films/biograficheskie/4562-narod-protiv-larri-flinta.html</w:t>
              </w:r>
            </w:hyperlink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  <w:p w:rsidR="004F38AA" w:rsidRDefault="00091002">
            <w:pPr>
              <w:numPr>
                <w:ilvl w:val="0"/>
                <w:numId w:val="1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Подготовка к написанию аналитической работы.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4F38AA">
        <w:trPr>
          <w:trHeight w:val="517"/>
        </w:trPr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Неделя 15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Подготовка и написание аналитической работы.</w:t>
            </w:r>
          </w:p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Анализ основных ошибок. Подведение итогов, краткий обзор изученного материала. Обсуждение мнений, аргументов и дальнейших планов. </w:t>
            </w:r>
          </w:p>
        </w:tc>
        <w:tc>
          <w:tcPr>
            <w:tcW w:w="0" w:type="auto"/>
          </w:tcPr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numPr>
                <w:ilvl w:val="0"/>
                <w:numId w:val="2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Проанализировать весь пройденный материал, выбрать наиболее интересное актуальное, злободневное. </w:t>
            </w:r>
          </w:p>
          <w:p w:rsidR="004F38AA" w:rsidRDefault="004F38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1080"/>
              <w:jc w:val="both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  <w:tr w:rsidR="004F38AA">
        <w:trPr>
          <w:trHeight w:val="241"/>
        </w:trPr>
        <w:tc>
          <w:tcPr>
            <w:tcW w:w="0" w:type="auto"/>
            <w:gridSpan w:val="2"/>
          </w:tcPr>
          <w:p w:rsidR="004F38AA" w:rsidRDefault="00091002">
            <w:pPr>
              <w:tabs>
                <w:tab w:val="left" w:pos="3445"/>
              </w:tabs>
              <w:spacing w:after="0" w:line="240" w:lineRule="auto"/>
              <w:jc w:val="both"/>
              <w:rPr>
                <w:rFonts w:ascii="Arial" w:eastAsia="Arial" w:hAnsi="Arial" w:cs="Arial"/>
                <w:b/>
                <w:i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Всего: 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45</w:t>
            </w:r>
          </w:p>
        </w:tc>
        <w:tc>
          <w:tcPr>
            <w:tcW w:w="0" w:type="auto"/>
          </w:tcPr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</w:p>
        </w:tc>
      </w:tr>
    </w:tbl>
    <w:p w:rsidR="004F38AA" w:rsidRDefault="004F38AA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F38AA" w:rsidRDefault="00091002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График проведения СРСП</w:t>
      </w:r>
    </w:p>
    <w:tbl>
      <w:tblPr>
        <w:tblStyle w:val="aff6"/>
        <w:tblW w:w="10195" w:type="dxa"/>
        <w:tblInd w:w="-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3"/>
        <w:gridCol w:w="1559"/>
        <w:gridCol w:w="3402"/>
        <w:gridCol w:w="3821"/>
      </w:tblGrid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Неделя 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Кол-во часов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Тема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Задание</w:t>
            </w: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Подготовка к презентации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Повторение пройденных тем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Обзор этических коллизий в казахстанском медиа-пространстве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Просмотр телеканалов и интернет-ресурсов</w:t>
            </w: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Подготовка вопросов гостевому спикеру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Краткий анализ международного опыта</w:t>
            </w: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Подготовка к анализу публикаций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Мониторинг основных этических ошибок в СМИ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  <w:tr w:rsidR="004F38AA"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Подготовка к аналитической работе</w:t>
            </w:r>
          </w:p>
        </w:tc>
        <w:tc>
          <w:tcPr>
            <w:tcW w:w="0" w:type="auto"/>
          </w:tcPr>
          <w:p w:rsidR="004F38AA" w:rsidRDefault="00091002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Чтение рекомендованной литературы, повторение пройденных тем. </w:t>
            </w:r>
          </w:p>
          <w:p w:rsidR="004F38AA" w:rsidRDefault="004F38AA">
            <w:pPr>
              <w:spacing w:after="0" w:line="240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</w:tc>
      </w:tr>
    </w:tbl>
    <w:p w:rsidR="004F38AA" w:rsidRDefault="004F38AA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F38AA" w:rsidRDefault="004F38AA">
      <w:pPr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</w:p>
    <w:p w:rsidR="004F38AA" w:rsidRDefault="00091002">
      <w:pPr>
        <w:pBdr>
          <w:top w:val="nil"/>
          <w:left w:val="nil"/>
          <w:bottom w:val="nil"/>
          <w:right w:val="nil"/>
          <w:between w:val="nil"/>
        </w:pBdr>
        <w:tabs>
          <w:tab w:val="left" w:pos="4483"/>
        </w:tabs>
        <w:spacing w:after="0" w:line="240" w:lineRule="auto"/>
        <w:jc w:val="both"/>
        <w:rPr>
          <w:rFonts w:ascii="Arial" w:eastAsia="Arial" w:hAnsi="Arial" w:cs="Arial"/>
          <w:b/>
          <w:color w:val="000000"/>
          <w:sz w:val="24"/>
          <w:szCs w:val="24"/>
        </w:rPr>
      </w:pPr>
      <w:r>
        <w:rPr>
          <w:rFonts w:ascii="Arial" w:eastAsia="Arial" w:hAnsi="Arial" w:cs="Arial"/>
          <w:b/>
          <w:color w:val="000000"/>
          <w:sz w:val="24"/>
          <w:szCs w:val="24"/>
        </w:rPr>
        <w:t>9. СПИСОК ЛИТЕРАТУРЫ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1. Лаборатория мультимедийного опыта </w:t>
      </w:r>
      <w:hyperlink r:id="rId26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www.sila.media</w:t>
        </w:r>
      </w:hyperlink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2. Сборники и примеры этических кодексов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27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https://www.spj.org/pdf/ethicscode/spj-ethics-code-russian.pdf</w:t>
        </w:r>
      </w:hyperlink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28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ps://journalist.kg/ru/codex/</w:t>
        </w:r>
      </w:hyperlink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29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https://esystem.rudn.ru/faculty/ff/departments/kafedra-massovyh-kommunikacii-5d5697102fd9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5/primery-eticheskih-kodeksov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3. Кодекс этики журналистов Казахстана </w:t>
      </w:r>
      <w:hyperlink r:id="rId30"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https://online.zakon.kz/Document/?doc_id=31280229](https://onli</w:t>
        </w:r>
        <w:r>
          <w:rPr>
            <w:rFonts w:ascii="Arial" w:eastAsia="Arial" w:hAnsi="Arial" w:cs="Arial"/>
            <w:color w:val="0000FF"/>
            <w:sz w:val="24"/>
            <w:szCs w:val="24"/>
            <w:u w:val="single"/>
          </w:rPr>
          <w:t>ne.zakon.kz/Document/?doc_id=31280229)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4. Кодекс этики Санкт-Петербургского государственного университета </w:t>
      </w:r>
      <w:hyperlink r:id="rId31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https://jf.sp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bu.ru/upload/files/file_1412239663_9146.pdf](https://jf.spbu.ru/upload/files/file_1412239663_9146.pdf)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> 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5. Ассоциация по практической и профессиональной этике </w:t>
      </w:r>
      <w:hyperlink r:id="rId32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https://www.ahc.umn.edu/about/ethics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.html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6. Банк данных </w:t>
      </w:r>
      <w:hyperlink r:id="rId33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https://www.ethicnet.uta.fi/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для европейских кодексов журналистской этики.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7. Бесплатная услуга Чикагского отделения Headline Club Общества профессиональных журналистов и Чикагского уни</w:t>
      </w:r>
      <w:r>
        <w:rPr>
          <w:rFonts w:ascii="Arial" w:eastAsia="Arial" w:hAnsi="Arial" w:cs="Arial"/>
          <w:color w:val="222222"/>
          <w:sz w:val="24"/>
          <w:szCs w:val="24"/>
        </w:rPr>
        <w:t xml:space="preserve">верситета Лойолы.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Ethics AdviceLine for Journalists </w:t>
      </w:r>
      <w:hyperlink r:id="rId34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https://ethicsadvicelineforjournalists.org/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8. Рэндалл Д., Универсальный журналист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35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https://cyberleninka.ru/article/n/universalnyy-zhurnalist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9. Шаг за шагом: журналист делает выбор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36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https://cyberleninka.ru/article/n/shag-za-shagom-zhurnalist-delaet-vybor</w:t>
        </w:r>
      </w:hyperlink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10. Кодекс профессиональной этики журнала «Бизнес уик»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37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inka.ru/article/n/kodeks-professionalnoy-etiki-zhurnala-biznes-uik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11. Стандарты международной журналистики. Опыт IWPR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38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https://cyberleninka.ru/article/n/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standarty-mezhdunarodnoy-zhurnalistiki-opyt-iwpr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12. Бойник Д., Эффективны ли этические кодексы? Опыт трех редакций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39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/effektivny-li-eticheskie-kodeksy-opyt-treh-redaktsiy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 xml:space="preserve">13. Лазутина Г.В., ПРОФЕССИОНАЛЬНАЯ ЭТИКА ЖУРНАЛИСТА, </w:t>
      </w:r>
      <w:hyperlink r:id="rId40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https://cyberleninka.ru/article/n/professionalnaya-etika-zhurnalista</w:t>
        </w:r>
      </w:hyperlink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14. Шостак М.И., РЕПОРТЁР: ПРОФЕССИОНАЛИЗМ И ЭТИКА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41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https://cyberleninka.ru/article/n/reportyor-profe</w:t>
        </w:r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ssionalizm-i-etika</w:t>
        </w:r>
      </w:hyperlink>
      <w:r>
        <w:rPr>
          <w:rFonts w:ascii="Arial" w:eastAsia="Arial" w:hAnsi="Arial" w:cs="Arial"/>
          <w:color w:val="222222"/>
          <w:sz w:val="24"/>
          <w:szCs w:val="24"/>
        </w:rPr>
        <w:t xml:space="preserve"> 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15. Волек Т., Журналистская этика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42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https://cyberleninka.ru/article/n/zhurnalisticheskaya-etika</w:t>
        </w:r>
      </w:hyperlink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16. Полетаев Э., Международная журналистика: навигатор для авто</w:t>
      </w:r>
      <w:r>
        <w:rPr>
          <w:rFonts w:ascii="Arial" w:eastAsia="Arial" w:hAnsi="Arial" w:cs="Arial"/>
          <w:color w:val="222222"/>
          <w:sz w:val="24"/>
          <w:szCs w:val="24"/>
        </w:rPr>
        <w:t>ров из Центральной Азии</w:t>
      </w:r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hyperlink r:id="rId43">
        <w:r>
          <w:rPr>
            <w:rFonts w:ascii="Arial" w:eastAsia="Arial" w:hAnsi="Arial" w:cs="Arial"/>
            <w:color w:val="1155CC"/>
            <w:sz w:val="24"/>
            <w:szCs w:val="24"/>
            <w:u w:val="single"/>
          </w:rPr>
          <w:t>https://cyberleninka.ru/article/n/mezhdunarodnaya-zhurnalistika-navigator-dlya-avtorov-iz-tsentralnoy-azii</w:t>
        </w:r>
      </w:hyperlink>
    </w:p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rPr>
          <w:rFonts w:ascii="Arial" w:eastAsia="Arial" w:hAnsi="Arial" w:cs="Arial"/>
          <w:color w:val="222222"/>
          <w:sz w:val="24"/>
          <w:szCs w:val="24"/>
        </w:rPr>
        <w:t>17. Ламбет Э. Б., Приверженность журналистскому долгу. Об этическом подходе в журналистской профессии</w:t>
      </w:r>
    </w:p>
    <w:bookmarkStart w:id="1" w:name="_heading=h.gjdgxs" w:colFirst="0" w:colLast="0"/>
    <w:bookmarkEnd w:id="1"/>
    <w:p w:rsidR="004F38AA" w:rsidRDefault="00091002">
      <w:pPr>
        <w:shd w:val="clear" w:color="auto" w:fill="FFFFFF"/>
        <w:rPr>
          <w:rFonts w:ascii="Arial" w:eastAsia="Arial" w:hAnsi="Arial" w:cs="Arial"/>
          <w:color w:val="222222"/>
          <w:sz w:val="24"/>
          <w:szCs w:val="24"/>
        </w:rPr>
      </w:pPr>
      <w:r>
        <w:fldChar w:fldCharType="begin"/>
      </w:r>
      <w:r>
        <w:instrText xml:space="preserve"> HYPERLINK "https://cyberleninka.ru/article/n/privlekatelnost-jurnalisticheskoy-professii" \h </w:instrText>
      </w:r>
      <w:r>
        <w:fldChar w:fldCharType="separate"/>
      </w:r>
      <w:r>
        <w:rPr>
          <w:rFonts w:ascii="Arial" w:eastAsia="Arial" w:hAnsi="Arial" w:cs="Arial"/>
          <w:color w:val="1155CC"/>
          <w:sz w:val="24"/>
          <w:szCs w:val="24"/>
          <w:u w:val="single"/>
        </w:rPr>
        <w:t>https://cyberleninka.ru/article/n/privlekatelnost-jurnalisticheskoy-professii</w:t>
      </w:r>
      <w:r>
        <w:rPr>
          <w:rFonts w:ascii="Arial" w:eastAsia="Arial" w:hAnsi="Arial" w:cs="Arial"/>
          <w:color w:val="1155CC"/>
          <w:sz w:val="24"/>
          <w:szCs w:val="24"/>
          <w:u w:val="single"/>
        </w:rPr>
        <w:fldChar w:fldCharType="end"/>
      </w:r>
    </w:p>
    <w:sectPr w:rsidR="004F38AA">
      <w:pgSz w:w="11906" w:h="16838"/>
      <w:pgMar w:top="567" w:right="567" w:bottom="777" w:left="1134" w:header="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1002" w:rsidRDefault="00091002">
      <w:pPr>
        <w:spacing w:after="0" w:line="240" w:lineRule="auto"/>
      </w:pPr>
      <w:r>
        <w:separator/>
      </w:r>
    </w:p>
  </w:endnote>
  <w:endnote w:type="continuationSeparator" w:id="0">
    <w:p w:rsidR="00091002" w:rsidRDefault="000910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notTrueType/>
    <w:pitch w:val="default"/>
  </w:font>
  <w:font w:name="Tahoma">
    <w:panose1 w:val="020B0604030504040204"/>
    <w:charset w:val="00"/>
    <w:family w:val="roman"/>
    <w:notTrueType/>
    <w:pitch w:val="default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AA" w:rsidRDefault="00091002">
    <w:pPr>
      <w:pBdr>
        <w:top w:val="nil"/>
        <w:left w:val="nil"/>
        <w:bottom w:val="nil"/>
        <w:right w:val="nil"/>
        <w:between w:val="nil"/>
      </w:pBdr>
      <w:spacing w:after="0" w:line="240" w:lineRule="auto"/>
      <w:ind w:right="360"/>
      <w:rPr>
        <w:rFonts w:ascii="Times New Roman" w:eastAsia="Times New Roman" w:hAnsi="Times New Roman" w:cs="Times New Roman"/>
        <w:sz w:val="20"/>
        <w:szCs w:val="20"/>
      </w:rPr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>
              <wp:simplePos x="0" y="0"/>
              <wp:positionH relativeFrom="column">
                <wp:posOffset>6045200</wp:posOffset>
              </wp:positionH>
              <wp:positionV relativeFrom="paragraph">
                <wp:posOffset>0</wp:posOffset>
              </wp:positionV>
              <wp:extent cx="70485" cy="151765"/>
              <wp:effectExtent l="0" t="0" r="0" b="0"/>
              <wp:wrapSquare wrapText="bothSides" distT="0" distB="0" distL="114300" distR="114300"/>
              <wp:docPr id="2" name="Прямоугольник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315520" y="3708880"/>
                        <a:ext cx="60960" cy="142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:rsidR="004F38AA" w:rsidRDefault="00091002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</w:rPr>
                            <w:t>PAGE10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6045200</wp:posOffset>
              </wp:positionH>
              <wp:positionV relativeFrom="paragraph">
                <wp:posOffset>0</wp:posOffset>
              </wp:positionV>
              <wp:extent cx="70485" cy="151765"/>
              <wp:effectExtent b="0" l="0" r="0" t="0"/>
              <wp:wrapSquare wrapText="bothSides" distB="0" distT="0" distL="114300" distR="114300"/>
              <wp:docPr id="2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70485" cy="1517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AA" w:rsidRDefault="004F38AA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1002" w:rsidRDefault="00091002">
      <w:pPr>
        <w:spacing w:after="0" w:line="240" w:lineRule="auto"/>
      </w:pPr>
      <w:r>
        <w:separator/>
      </w:r>
    </w:p>
  </w:footnote>
  <w:footnote w:type="continuationSeparator" w:id="0">
    <w:p w:rsidR="00091002" w:rsidRDefault="000910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38AA" w:rsidRDefault="004F38AA"/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A1AA5"/>
    <w:multiLevelType w:val="multilevel"/>
    <w:tmpl w:val="DB002A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07168"/>
    <w:multiLevelType w:val="multilevel"/>
    <w:tmpl w:val="E4B0B97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0EB02D04"/>
    <w:multiLevelType w:val="multilevel"/>
    <w:tmpl w:val="65F25DB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C76D88"/>
    <w:multiLevelType w:val="multilevel"/>
    <w:tmpl w:val="ADC8647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B61ED3"/>
    <w:multiLevelType w:val="multilevel"/>
    <w:tmpl w:val="92C4DE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5D5E69"/>
    <w:multiLevelType w:val="multilevel"/>
    <w:tmpl w:val="386602D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2"/>
      <w:numFmt w:val="decimal"/>
      <w:lvlText w:val="%1.%2"/>
      <w:lvlJc w:val="left"/>
      <w:pPr>
        <w:ind w:left="1080" w:hanging="360"/>
      </w:pPr>
    </w:lvl>
    <w:lvl w:ilvl="2">
      <w:start w:val="1"/>
      <w:numFmt w:val="decimal"/>
      <w:lvlText w:val="%1.%2.%3"/>
      <w:lvlJc w:val="left"/>
      <w:pPr>
        <w:ind w:left="1800" w:hanging="720"/>
      </w:pPr>
    </w:lvl>
    <w:lvl w:ilvl="3">
      <w:start w:val="1"/>
      <w:numFmt w:val="decimal"/>
      <w:lvlText w:val="%1.%2.%3.%4"/>
      <w:lvlJc w:val="left"/>
      <w:pPr>
        <w:ind w:left="2160" w:hanging="720"/>
      </w:pPr>
    </w:lvl>
    <w:lvl w:ilvl="4">
      <w:start w:val="1"/>
      <w:numFmt w:val="decimal"/>
      <w:lvlText w:val="%1.%2.%3.%4.%5"/>
      <w:lvlJc w:val="left"/>
      <w:pPr>
        <w:ind w:left="2880" w:hanging="1080"/>
      </w:pPr>
    </w:lvl>
    <w:lvl w:ilvl="5">
      <w:start w:val="1"/>
      <w:numFmt w:val="decimal"/>
      <w:lvlText w:val="%1.%2.%3.%4.%5.%6"/>
      <w:lvlJc w:val="left"/>
      <w:pPr>
        <w:ind w:left="3240" w:hanging="1080"/>
      </w:pPr>
    </w:lvl>
    <w:lvl w:ilvl="6">
      <w:start w:val="1"/>
      <w:numFmt w:val="decimal"/>
      <w:lvlText w:val="%1.%2.%3.%4.%5.%6.%7"/>
      <w:lvlJc w:val="left"/>
      <w:pPr>
        <w:ind w:left="3960" w:hanging="1440"/>
      </w:pPr>
    </w:lvl>
    <w:lvl w:ilvl="7">
      <w:start w:val="1"/>
      <w:numFmt w:val="decimal"/>
      <w:lvlText w:val="%1.%2.%3.%4.%5.%6.%7.%8"/>
      <w:lvlJc w:val="left"/>
      <w:pPr>
        <w:ind w:left="4320" w:hanging="1440"/>
      </w:pPr>
    </w:lvl>
    <w:lvl w:ilvl="8">
      <w:start w:val="1"/>
      <w:numFmt w:val="decimal"/>
      <w:lvlText w:val="%1.%2.%3.%4.%5.%6.%7.%8.%9"/>
      <w:lvlJc w:val="left"/>
      <w:pPr>
        <w:ind w:left="4680" w:hanging="1440"/>
      </w:pPr>
    </w:lvl>
  </w:abstractNum>
  <w:abstractNum w:abstractNumId="6" w15:restartNumberingAfterBreak="0">
    <w:nsid w:val="1F901377"/>
    <w:multiLevelType w:val="multilevel"/>
    <w:tmpl w:val="F85A3D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1353D"/>
    <w:multiLevelType w:val="multilevel"/>
    <w:tmpl w:val="5C1299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847859"/>
    <w:multiLevelType w:val="multilevel"/>
    <w:tmpl w:val="62C805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3E5BBA"/>
    <w:multiLevelType w:val="multilevel"/>
    <w:tmpl w:val="7D9C3E6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485CCB"/>
    <w:multiLevelType w:val="multilevel"/>
    <w:tmpl w:val="39B8AD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691316"/>
    <w:multiLevelType w:val="multilevel"/>
    <w:tmpl w:val="E60AA3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3"/>
      <w:numFmt w:val="decimal"/>
      <w:lvlText w:val="%1.%2."/>
      <w:lvlJc w:val="left"/>
      <w:pPr>
        <w:ind w:left="1080" w:hanging="720"/>
      </w:p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12" w15:restartNumberingAfterBreak="0">
    <w:nsid w:val="3F7A5D10"/>
    <w:multiLevelType w:val="multilevel"/>
    <w:tmpl w:val="CCECFE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0B12EE"/>
    <w:multiLevelType w:val="multilevel"/>
    <w:tmpl w:val="B762CA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30450A"/>
    <w:multiLevelType w:val="multilevel"/>
    <w:tmpl w:val="831A05A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A3B6E49"/>
    <w:multiLevelType w:val="multilevel"/>
    <w:tmpl w:val="5A8055C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b w:val="0"/>
      </w:rPr>
    </w:lvl>
  </w:abstractNum>
  <w:abstractNum w:abstractNumId="16" w15:restartNumberingAfterBreak="0">
    <w:nsid w:val="4FF81D39"/>
    <w:multiLevelType w:val="multilevel"/>
    <w:tmpl w:val="B37AD48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0177BF"/>
    <w:multiLevelType w:val="multilevel"/>
    <w:tmpl w:val="4AEEE9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C528C5"/>
    <w:multiLevelType w:val="multilevel"/>
    <w:tmpl w:val="8892E3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163C0E"/>
    <w:multiLevelType w:val="multilevel"/>
    <w:tmpl w:val="3F4EEB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C3AA4"/>
    <w:multiLevelType w:val="multilevel"/>
    <w:tmpl w:val="C8609E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BA7A24"/>
    <w:multiLevelType w:val="multilevel"/>
    <w:tmpl w:val="1704755A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646C5938"/>
    <w:multiLevelType w:val="multilevel"/>
    <w:tmpl w:val="140C586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D11B2A"/>
    <w:multiLevelType w:val="multilevel"/>
    <w:tmpl w:val="B5A0582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7955F0"/>
    <w:multiLevelType w:val="multilevel"/>
    <w:tmpl w:val="407E7A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9173DF4"/>
    <w:multiLevelType w:val="multilevel"/>
    <w:tmpl w:val="E9B0ABB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7A7405E3"/>
    <w:multiLevelType w:val="multilevel"/>
    <w:tmpl w:val="F8FEE972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1F357C"/>
    <w:multiLevelType w:val="multilevel"/>
    <w:tmpl w:val="09E4DD9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15"/>
  </w:num>
  <w:num w:numId="4">
    <w:abstractNumId w:val="5"/>
  </w:num>
  <w:num w:numId="5">
    <w:abstractNumId w:val="10"/>
  </w:num>
  <w:num w:numId="6">
    <w:abstractNumId w:val="1"/>
  </w:num>
  <w:num w:numId="7">
    <w:abstractNumId w:val="11"/>
  </w:num>
  <w:num w:numId="8">
    <w:abstractNumId w:val="26"/>
  </w:num>
  <w:num w:numId="9">
    <w:abstractNumId w:val="12"/>
  </w:num>
  <w:num w:numId="10">
    <w:abstractNumId w:val="3"/>
  </w:num>
  <w:num w:numId="11">
    <w:abstractNumId w:val="7"/>
  </w:num>
  <w:num w:numId="12">
    <w:abstractNumId w:val="4"/>
  </w:num>
  <w:num w:numId="13">
    <w:abstractNumId w:val="20"/>
  </w:num>
  <w:num w:numId="14">
    <w:abstractNumId w:val="19"/>
  </w:num>
  <w:num w:numId="15">
    <w:abstractNumId w:val="16"/>
  </w:num>
  <w:num w:numId="16">
    <w:abstractNumId w:val="21"/>
  </w:num>
  <w:num w:numId="17">
    <w:abstractNumId w:val="17"/>
  </w:num>
  <w:num w:numId="18">
    <w:abstractNumId w:val="8"/>
  </w:num>
  <w:num w:numId="19">
    <w:abstractNumId w:val="13"/>
  </w:num>
  <w:num w:numId="20">
    <w:abstractNumId w:val="25"/>
  </w:num>
  <w:num w:numId="21">
    <w:abstractNumId w:val="14"/>
  </w:num>
  <w:num w:numId="22">
    <w:abstractNumId w:val="9"/>
  </w:num>
  <w:num w:numId="23">
    <w:abstractNumId w:val="2"/>
  </w:num>
  <w:num w:numId="24">
    <w:abstractNumId w:val="0"/>
  </w:num>
  <w:num w:numId="25">
    <w:abstractNumId w:val="22"/>
  </w:num>
  <w:num w:numId="26">
    <w:abstractNumId w:val="6"/>
  </w:num>
  <w:num w:numId="27">
    <w:abstractNumId w:val="27"/>
  </w:num>
  <w:num w:numId="2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38AA"/>
    <w:rsid w:val="00091002"/>
    <w:rsid w:val="004F38AA"/>
    <w:rsid w:val="00F00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CA80FC-E276-4C7A-B474-C2C5324A87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color w:val="00000A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7E9F"/>
    <w:pPr>
      <w:suppressAutoHyphens/>
    </w:pPr>
    <w:rPr>
      <w:lang w:eastAsia="zh-CN"/>
    </w:rPr>
  </w:style>
  <w:style w:type="paragraph" w:styleId="1">
    <w:name w:val="heading 1"/>
    <w:basedOn w:val="a"/>
    <w:link w:val="10"/>
    <w:uiPriority w:val="9"/>
    <w:qFormat/>
    <w:rsid w:val="00065A91"/>
    <w:pPr>
      <w:suppressAutoHyphens w:val="0"/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color w:val="auto"/>
      <w:sz w:val="24"/>
      <w:szCs w:val="24"/>
      <w:u w:val="single"/>
      <w:lang w:val="en-US" w:eastAsia="ru-RU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link w:val="31"/>
    <w:uiPriority w:val="9"/>
    <w:qFormat/>
    <w:rsid w:val="009A4F8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11">
    <w:name w:val="Заголовок 11"/>
    <w:basedOn w:val="a"/>
    <w:qFormat/>
    <w:rsid w:val="000F7E9F"/>
    <w:pPr>
      <w:keepNext/>
      <w:tabs>
        <w:tab w:val="left" w:pos="0"/>
      </w:tabs>
      <w:spacing w:after="0" w:line="240" w:lineRule="auto"/>
      <w:jc w:val="both"/>
      <w:outlineLvl w:val="0"/>
    </w:pPr>
    <w:rPr>
      <w:rFonts w:ascii="Times New Roman" w:hAnsi="Times New Roman" w:cs="Times New Roman"/>
      <w:sz w:val="24"/>
      <w:szCs w:val="24"/>
      <w:u w:val="single"/>
      <w:lang w:val="en-US"/>
    </w:rPr>
  </w:style>
  <w:style w:type="paragraph" w:customStyle="1" w:styleId="21">
    <w:name w:val="Заголовок 21"/>
    <w:basedOn w:val="a"/>
    <w:qFormat/>
    <w:rsid w:val="000F7E9F"/>
    <w:pPr>
      <w:keepNext/>
      <w:tabs>
        <w:tab w:val="left" w:pos="0"/>
      </w:tabs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customStyle="1" w:styleId="310">
    <w:name w:val="Заголовок 31"/>
    <w:basedOn w:val="a"/>
    <w:qFormat/>
    <w:rsid w:val="000F7E9F"/>
    <w:pPr>
      <w:keepNext/>
      <w:spacing w:before="240" w:after="60"/>
      <w:outlineLvl w:val="2"/>
    </w:pPr>
    <w:rPr>
      <w:rFonts w:ascii="Cambria" w:hAnsi="Cambria" w:cs="Times New Roman"/>
      <w:b/>
      <w:bCs/>
      <w:sz w:val="26"/>
      <w:szCs w:val="26"/>
    </w:rPr>
  </w:style>
  <w:style w:type="character" w:customStyle="1" w:styleId="WW8Num1z0">
    <w:name w:val="WW8Num1z0"/>
    <w:qFormat/>
    <w:rsid w:val="000F7E9F"/>
  </w:style>
  <w:style w:type="character" w:customStyle="1" w:styleId="WW8Num1z1">
    <w:name w:val="WW8Num1z1"/>
    <w:qFormat/>
    <w:rsid w:val="000F7E9F"/>
  </w:style>
  <w:style w:type="character" w:customStyle="1" w:styleId="WW8Num1z2">
    <w:name w:val="WW8Num1z2"/>
    <w:qFormat/>
    <w:rsid w:val="000F7E9F"/>
  </w:style>
  <w:style w:type="character" w:customStyle="1" w:styleId="WW8Num1z3">
    <w:name w:val="WW8Num1z3"/>
    <w:qFormat/>
    <w:rsid w:val="000F7E9F"/>
  </w:style>
  <w:style w:type="character" w:customStyle="1" w:styleId="WW8Num1z4">
    <w:name w:val="WW8Num1z4"/>
    <w:qFormat/>
    <w:rsid w:val="000F7E9F"/>
  </w:style>
  <w:style w:type="character" w:customStyle="1" w:styleId="WW8Num1z5">
    <w:name w:val="WW8Num1z5"/>
    <w:qFormat/>
    <w:rsid w:val="000F7E9F"/>
  </w:style>
  <w:style w:type="character" w:customStyle="1" w:styleId="WW8Num1z6">
    <w:name w:val="WW8Num1z6"/>
    <w:qFormat/>
    <w:rsid w:val="000F7E9F"/>
  </w:style>
  <w:style w:type="character" w:customStyle="1" w:styleId="WW8Num1z7">
    <w:name w:val="WW8Num1z7"/>
    <w:qFormat/>
    <w:rsid w:val="000F7E9F"/>
  </w:style>
  <w:style w:type="character" w:customStyle="1" w:styleId="WW8Num1z8">
    <w:name w:val="WW8Num1z8"/>
    <w:qFormat/>
    <w:rsid w:val="000F7E9F"/>
  </w:style>
  <w:style w:type="character" w:customStyle="1" w:styleId="WW8Num2z0">
    <w:name w:val="WW8Num2z0"/>
    <w:qFormat/>
    <w:rsid w:val="000F7E9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WW8Num3z0">
    <w:name w:val="WW8Num3z0"/>
    <w:qFormat/>
    <w:rsid w:val="000F7E9F"/>
    <w:rPr>
      <w:rFonts w:ascii="Times New Roman" w:hAnsi="Times New Roman" w:cs="Times New Roman"/>
      <w:sz w:val="24"/>
      <w:szCs w:val="24"/>
      <w:lang w:val="kk-KZ"/>
    </w:rPr>
  </w:style>
  <w:style w:type="character" w:customStyle="1" w:styleId="WW8Num4z0">
    <w:name w:val="WW8Num4z0"/>
    <w:qFormat/>
    <w:rsid w:val="000F7E9F"/>
    <w:rPr>
      <w:rFonts w:ascii="Times New Roman" w:hAnsi="Times New Roman" w:cs="Times New Roman"/>
      <w:b/>
      <w:sz w:val="24"/>
      <w:szCs w:val="24"/>
      <w:lang w:eastAsia="ru-RU"/>
    </w:rPr>
  </w:style>
  <w:style w:type="character" w:customStyle="1" w:styleId="WW8Num5z0">
    <w:name w:val="WW8Num5z0"/>
    <w:qFormat/>
    <w:rsid w:val="000F7E9F"/>
    <w:rPr>
      <w:rFonts w:ascii="Times New Roman" w:eastAsia="Calibri" w:hAnsi="Times New Roman" w:cs="Times New Roman"/>
      <w:b/>
      <w:sz w:val="24"/>
      <w:szCs w:val="20"/>
      <w:lang w:eastAsia="en-US"/>
    </w:rPr>
  </w:style>
  <w:style w:type="character" w:customStyle="1" w:styleId="WW8Num6z0">
    <w:name w:val="WW8Num6z0"/>
    <w:qFormat/>
    <w:rsid w:val="000F7E9F"/>
    <w:rPr>
      <w:rFonts w:ascii="Times New Roman" w:hAnsi="Times New Roman" w:cs="Times New Roman"/>
      <w:sz w:val="20"/>
      <w:szCs w:val="20"/>
      <w:lang w:val="ru-RU"/>
    </w:rPr>
  </w:style>
  <w:style w:type="character" w:customStyle="1" w:styleId="50">
    <w:name w:val="Основной шрифт абзаца5"/>
    <w:qFormat/>
    <w:rsid w:val="000F7E9F"/>
  </w:style>
  <w:style w:type="character" w:customStyle="1" w:styleId="WW8Num7z0">
    <w:name w:val="WW8Num7z0"/>
    <w:qFormat/>
    <w:rsid w:val="000F7E9F"/>
  </w:style>
  <w:style w:type="character" w:customStyle="1" w:styleId="WW8Num7z1">
    <w:name w:val="WW8Num7z1"/>
    <w:qFormat/>
    <w:rsid w:val="000F7E9F"/>
  </w:style>
  <w:style w:type="character" w:customStyle="1" w:styleId="WW8Num7z2">
    <w:name w:val="WW8Num7z2"/>
    <w:qFormat/>
    <w:rsid w:val="000F7E9F"/>
  </w:style>
  <w:style w:type="character" w:customStyle="1" w:styleId="WW8Num7z3">
    <w:name w:val="WW8Num7z3"/>
    <w:qFormat/>
    <w:rsid w:val="000F7E9F"/>
  </w:style>
  <w:style w:type="character" w:customStyle="1" w:styleId="WW8Num7z4">
    <w:name w:val="WW8Num7z4"/>
    <w:qFormat/>
    <w:rsid w:val="000F7E9F"/>
  </w:style>
  <w:style w:type="character" w:customStyle="1" w:styleId="WW8Num7z5">
    <w:name w:val="WW8Num7z5"/>
    <w:qFormat/>
    <w:rsid w:val="000F7E9F"/>
  </w:style>
  <w:style w:type="character" w:customStyle="1" w:styleId="WW8Num7z6">
    <w:name w:val="WW8Num7z6"/>
    <w:qFormat/>
    <w:rsid w:val="000F7E9F"/>
  </w:style>
  <w:style w:type="character" w:customStyle="1" w:styleId="WW8Num7z7">
    <w:name w:val="WW8Num7z7"/>
    <w:qFormat/>
    <w:rsid w:val="000F7E9F"/>
  </w:style>
  <w:style w:type="character" w:customStyle="1" w:styleId="WW8Num7z8">
    <w:name w:val="WW8Num7z8"/>
    <w:qFormat/>
    <w:rsid w:val="000F7E9F"/>
  </w:style>
  <w:style w:type="character" w:customStyle="1" w:styleId="WW8Num8z0">
    <w:name w:val="WW8Num8z0"/>
    <w:qFormat/>
    <w:rsid w:val="000F7E9F"/>
  </w:style>
  <w:style w:type="character" w:customStyle="1" w:styleId="WW8Num8z1">
    <w:name w:val="WW8Num8z1"/>
    <w:qFormat/>
    <w:rsid w:val="000F7E9F"/>
  </w:style>
  <w:style w:type="character" w:customStyle="1" w:styleId="WW8Num8z2">
    <w:name w:val="WW8Num8z2"/>
    <w:qFormat/>
    <w:rsid w:val="000F7E9F"/>
  </w:style>
  <w:style w:type="character" w:customStyle="1" w:styleId="WW8Num8z3">
    <w:name w:val="WW8Num8z3"/>
    <w:qFormat/>
    <w:rsid w:val="000F7E9F"/>
  </w:style>
  <w:style w:type="character" w:customStyle="1" w:styleId="WW8Num8z4">
    <w:name w:val="WW8Num8z4"/>
    <w:qFormat/>
    <w:rsid w:val="000F7E9F"/>
  </w:style>
  <w:style w:type="character" w:customStyle="1" w:styleId="WW8Num8z5">
    <w:name w:val="WW8Num8z5"/>
    <w:qFormat/>
    <w:rsid w:val="000F7E9F"/>
  </w:style>
  <w:style w:type="character" w:customStyle="1" w:styleId="WW8Num8z6">
    <w:name w:val="WW8Num8z6"/>
    <w:qFormat/>
    <w:rsid w:val="000F7E9F"/>
  </w:style>
  <w:style w:type="character" w:customStyle="1" w:styleId="WW8Num8z7">
    <w:name w:val="WW8Num8z7"/>
    <w:qFormat/>
    <w:rsid w:val="000F7E9F"/>
  </w:style>
  <w:style w:type="character" w:customStyle="1" w:styleId="WW8Num8z8">
    <w:name w:val="WW8Num8z8"/>
    <w:qFormat/>
    <w:rsid w:val="000F7E9F"/>
  </w:style>
  <w:style w:type="character" w:customStyle="1" w:styleId="WW8Num9z0">
    <w:name w:val="WW8Num9z0"/>
    <w:qFormat/>
    <w:rsid w:val="000F7E9F"/>
    <w:rPr>
      <w:rFonts w:ascii="Symbol" w:hAnsi="Symbol" w:cs="Symbol"/>
    </w:rPr>
  </w:style>
  <w:style w:type="character" w:customStyle="1" w:styleId="WW8Num9z1">
    <w:name w:val="WW8Num9z1"/>
    <w:qFormat/>
    <w:rsid w:val="000F7E9F"/>
    <w:rPr>
      <w:rFonts w:ascii="Courier New" w:hAnsi="Courier New" w:cs="Courier New"/>
    </w:rPr>
  </w:style>
  <w:style w:type="character" w:customStyle="1" w:styleId="WW8Num9z2">
    <w:name w:val="WW8Num9z2"/>
    <w:qFormat/>
    <w:rsid w:val="000F7E9F"/>
    <w:rPr>
      <w:rFonts w:ascii="Wingdings" w:hAnsi="Wingdings" w:cs="Wingdings"/>
    </w:rPr>
  </w:style>
  <w:style w:type="character" w:customStyle="1" w:styleId="WW8Num10z0">
    <w:name w:val="WW8Num10z0"/>
    <w:qFormat/>
    <w:rsid w:val="000F7E9F"/>
  </w:style>
  <w:style w:type="character" w:customStyle="1" w:styleId="WW8Num10z1">
    <w:name w:val="WW8Num10z1"/>
    <w:qFormat/>
    <w:rsid w:val="000F7E9F"/>
  </w:style>
  <w:style w:type="character" w:customStyle="1" w:styleId="WW8Num10z2">
    <w:name w:val="WW8Num10z2"/>
    <w:qFormat/>
    <w:rsid w:val="000F7E9F"/>
  </w:style>
  <w:style w:type="character" w:customStyle="1" w:styleId="WW8Num10z3">
    <w:name w:val="WW8Num10z3"/>
    <w:qFormat/>
    <w:rsid w:val="000F7E9F"/>
  </w:style>
  <w:style w:type="character" w:customStyle="1" w:styleId="WW8Num10z4">
    <w:name w:val="WW8Num10z4"/>
    <w:qFormat/>
    <w:rsid w:val="000F7E9F"/>
  </w:style>
  <w:style w:type="character" w:customStyle="1" w:styleId="WW8Num10z5">
    <w:name w:val="WW8Num10z5"/>
    <w:qFormat/>
    <w:rsid w:val="000F7E9F"/>
  </w:style>
  <w:style w:type="character" w:customStyle="1" w:styleId="WW8Num10z6">
    <w:name w:val="WW8Num10z6"/>
    <w:qFormat/>
    <w:rsid w:val="000F7E9F"/>
  </w:style>
  <w:style w:type="character" w:customStyle="1" w:styleId="WW8Num10z7">
    <w:name w:val="WW8Num10z7"/>
    <w:qFormat/>
    <w:rsid w:val="000F7E9F"/>
  </w:style>
  <w:style w:type="character" w:customStyle="1" w:styleId="WW8Num10z8">
    <w:name w:val="WW8Num10z8"/>
    <w:qFormat/>
    <w:rsid w:val="000F7E9F"/>
  </w:style>
  <w:style w:type="character" w:customStyle="1" w:styleId="40">
    <w:name w:val="Основной шрифт абзаца4"/>
    <w:qFormat/>
    <w:rsid w:val="000F7E9F"/>
  </w:style>
  <w:style w:type="character" w:customStyle="1" w:styleId="WW8Num9z3">
    <w:name w:val="WW8Num9z3"/>
    <w:qFormat/>
    <w:rsid w:val="000F7E9F"/>
  </w:style>
  <w:style w:type="character" w:customStyle="1" w:styleId="WW8Num9z4">
    <w:name w:val="WW8Num9z4"/>
    <w:qFormat/>
    <w:rsid w:val="000F7E9F"/>
  </w:style>
  <w:style w:type="character" w:customStyle="1" w:styleId="WW8Num9z5">
    <w:name w:val="WW8Num9z5"/>
    <w:qFormat/>
    <w:rsid w:val="000F7E9F"/>
  </w:style>
  <w:style w:type="character" w:customStyle="1" w:styleId="WW8Num9z6">
    <w:name w:val="WW8Num9z6"/>
    <w:qFormat/>
    <w:rsid w:val="000F7E9F"/>
  </w:style>
  <w:style w:type="character" w:customStyle="1" w:styleId="WW8Num9z7">
    <w:name w:val="WW8Num9z7"/>
    <w:qFormat/>
    <w:rsid w:val="000F7E9F"/>
  </w:style>
  <w:style w:type="character" w:customStyle="1" w:styleId="WW8Num9z8">
    <w:name w:val="WW8Num9z8"/>
    <w:qFormat/>
    <w:rsid w:val="000F7E9F"/>
  </w:style>
  <w:style w:type="character" w:customStyle="1" w:styleId="WW8Num11z0">
    <w:name w:val="WW8Num11z0"/>
    <w:qFormat/>
    <w:rsid w:val="000F7E9F"/>
  </w:style>
  <w:style w:type="character" w:customStyle="1" w:styleId="WW8Num11z1">
    <w:name w:val="WW8Num11z1"/>
    <w:qFormat/>
    <w:rsid w:val="000F7E9F"/>
  </w:style>
  <w:style w:type="character" w:customStyle="1" w:styleId="WW8Num11z2">
    <w:name w:val="WW8Num11z2"/>
    <w:qFormat/>
    <w:rsid w:val="000F7E9F"/>
  </w:style>
  <w:style w:type="character" w:customStyle="1" w:styleId="WW8Num11z3">
    <w:name w:val="WW8Num11z3"/>
    <w:qFormat/>
    <w:rsid w:val="000F7E9F"/>
  </w:style>
  <w:style w:type="character" w:customStyle="1" w:styleId="WW8Num11z4">
    <w:name w:val="WW8Num11z4"/>
    <w:qFormat/>
    <w:rsid w:val="000F7E9F"/>
  </w:style>
  <w:style w:type="character" w:customStyle="1" w:styleId="WW8Num11z5">
    <w:name w:val="WW8Num11z5"/>
    <w:qFormat/>
    <w:rsid w:val="000F7E9F"/>
  </w:style>
  <w:style w:type="character" w:customStyle="1" w:styleId="WW8Num11z6">
    <w:name w:val="WW8Num11z6"/>
    <w:qFormat/>
    <w:rsid w:val="000F7E9F"/>
  </w:style>
  <w:style w:type="character" w:customStyle="1" w:styleId="WW8Num11z7">
    <w:name w:val="WW8Num11z7"/>
    <w:qFormat/>
    <w:rsid w:val="000F7E9F"/>
  </w:style>
  <w:style w:type="character" w:customStyle="1" w:styleId="WW8Num11z8">
    <w:name w:val="WW8Num11z8"/>
    <w:qFormat/>
    <w:rsid w:val="000F7E9F"/>
  </w:style>
  <w:style w:type="character" w:customStyle="1" w:styleId="WW8Num12z0">
    <w:name w:val="WW8Num12z0"/>
    <w:qFormat/>
    <w:rsid w:val="000F7E9F"/>
    <w:rPr>
      <w:rFonts w:ascii="Times New Roman" w:hAnsi="Times New Roman" w:cs="Times New Roman"/>
      <w:b/>
      <w:sz w:val="24"/>
      <w:szCs w:val="24"/>
    </w:rPr>
  </w:style>
  <w:style w:type="character" w:customStyle="1" w:styleId="WW8Num12z1">
    <w:name w:val="WW8Num12z1"/>
    <w:qFormat/>
    <w:rsid w:val="000F7E9F"/>
  </w:style>
  <w:style w:type="character" w:customStyle="1" w:styleId="WW8Num12z2">
    <w:name w:val="WW8Num12z2"/>
    <w:qFormat/>
    <w:rsid w:val="000F7E9F"/>
  </w:style>
  <w:style w:type="character" w:customStyle="1" w:styleId="WW8Num12z3">
    <w:name w:val="WW8Num12z3"/>
    <w:qFormat/>
    <w:rsid w:val="000F7E9F"/>
  </w:style>
  <w:style w:type="character" w:customStyle="1" w:styleId="WW8Num12z4">
    <w:name w:val="WW8Num12z4"/>
    <w:qFormat/>
    <w:rsid w:val="000F7E9F"/>
  </w:style>
  <w:style w:type="character" w:customStyle="1" w:styleId="WW8Num12z5">
    <w:name w:val="WW8Num12z5"/>
    <w:qFormat/>
    <w:rsid w:val="000F7E9F"/>
  </w:style>
  <w:style w:type="character" w:customStyle="1" w:styleId="WW8Num12z6">
    <w:name w:val="WW8Num12z6"/>
    <w:qFormat/>
    <w:rsid w:val="000F7E9F"/>
  </w:style>
  <w:style w:type="character" w:customStyle="1" w:styleId="WW8Num12z7">
    <w:name w:val="WW8Num12z7"/>
    <w:qFormat/>
    <w:rsid w:val="000F7E9F"/>
  </w:style>
  <w:style w:type="character" w:customStyle="1" w:styleId="WW8Num12z8">
    <w:name w:val="WW8Num12z8"/>
    <w:qFormat/>
    <w:rsid w:val="000F7E9F"/>
  </w:style>
  <w:style w:type="character" w:customStyle="1" w:styleId="WW8Num13z0">
    <w:name w:val="WW8Num13z0"/>
    <w:qFormat/>
    <w:rsid w:val="000F7E9F"/>
    <w:rPr>
      <w:rFonts w:ascii="Times New Roman" w:eastAsia="Calibri" w:hAnsi="Times New Roman" w:cs="Times New Roman"/>
      <w:sz w:val="24"/>
    </w:rPr>
  </w:style>
  <w:style w:type="character" w:customStyle="1" w:styleId="WW8Num13z1">
    <w:name w:val="WW8Num13z1"/>
    <w:qFormat/>
    <w:rsid w:val="000F7E9F"/>
  </w:style>
  <w:style w:type="character" w:customStyle="1" w:styleId="WW8Num13z2">
    <w:name w:val="WW8Num13z2"/>
    <w:qFormat/>
    <w:rsid w:val="000F7E9F"/>
  </w:style>
  <w:style w:type="character" w:customStyle="1" w:styleId="WW8Num13z3">
    <w:name w:val="WW8Num13z3"/>
    <w:qFormat/>
    <w:rsid w:val="000F7E9F"/>
  </w:style>
  <w:style w:type="character" w:customStyle="1" w:styleId="WW8Num13z4">
    <w:name w:val="WW8Num13z4"/>
    <w:qFormat/>
    <w:rsid w:val="000F7E9F"/>
  </w:style>
  <w:style w:type="character" w:customStyle="1" w:styleId="WW8Num13z5">
    <w:name w:val="WW8Num13z5"/>
    <w:qFormat/>
    <w:rsid w:val="000F7E9F"/>
  </w:style>
  <w:style w:type="character" w:customStyle="1" w:styleId="WW8Num13z6">
    <w:name w:val="WW8Num13z6"/>
    <w:qFormat/>
    <w:rsid w:val="000F7E9F"/>
  </w:style>
  <w:style w:type="character" w:customStyle="1" w:styleId="WW8Num13z7">
    <w:name w:val="WW8Num13z7"/>
    <w:qFormat/>
    <w:rsid w:val="000F7E9F"/>
  </w:style>
  <w:style w:type="character" w:customStyle="1" w:styleId="WW8Num13z8">
    <w:name w:val="WW8Num13z8"/>
    <w:qFormat/>
    <w:rsid w:val="000F7E9F"/>
  </w:style>
  <w:style w:type="character" w:customStyle="1" w:styleId="WW8Num14z0">
    <w:name w:val="WW8Num14z0"/>
    <w:qFormat/>
    <w:rsid w:val="000F7E9F"/>
  </w:style>
  <w:style w:type="character" w:customStyle="1" w:styleId="WW8Num14z1">
    <w:name w:val="WW8Num14z1"/>
    <w:qFormat/>
    <w:rsid w:val="000F7E9F"/>
  </w:style>
  <w:style w:type="character" w:customStyle="1" w:styleId="WW8Num14z2">
    <w:name w:val="WW8Num14z2"/>
    <w:qFormat/>
    <w:rsid w:val="000F7E9F"/>
  </w:style>
  <w:style w:type="character" w:customStyle="1" w:styleId="WW8Num14z3">
    <w:name w:val="WW8Num14z3"/>
    <w:qFormat/>
    <w:rsid w:val="000F7E9F"/>
  </w:style>
  <w:style w:type="character" w:customStyle="1" w:styleId="WW8Num14z4">
    <w:name w:val="WW8Num14z4"/>
    <w:qFormat/>
    <w:rsid w:val="000F7E9F"/>
  </w:style>
  <w:style w:type="character" w:customStyle="1" w:styleId="WW8Num14z5">
    <w:name w:val="WW8Num14z5"/>
    <w:qFormat/>
    <w:rsid w:val="000F7E9F"/>
  </w:style>
  <w:style w:type="character" w:customStyle="1" w:styleId="WW8Num14z6">
    <w:name w:val="WW8Num14z6"/>
    <w:qFormat/>
    <w:rsid w:val="000F7E9F"/>
  </w:style>
  <w:style w:type="character" w:customStyle="1" w:styleId="WW8Num14z7">
    <w:name w:val="WW8Num14z7"/>
    <w:qFormat/>
    <w:rsid w:val="000F7E9F"/>
  </w:style>
  <w:style w:type="character" w:customStyle="1" w:styleId="WW8Num14z8">
    <w:name w:val="WW8Num14z8"/>
    <w:qFormat/>
    <w:rsid w:val="000F7E9F"/>
  </w:style>
  <w:style w:type="character" w:customStyle="1" w:styleId="WW8Num15z0">
    <w:name w:val="WW8Num15z0"/>
    <w:qFormat/>
    <w:rsid w:val="000F7E9F"/>
  </w:style>
  <w:style w:type="character" w:customStyle="1" w:styleId="WW8Num15z1">
    <w:name w:val="WW8Num15z1"/>
    <w:qFormat/>
    <w:rsid w:val="000F7E9F"/>
  </w:style>
  <w:style w:type="character" w:customStyle="1" w:styleId="WW8Num15z2">
    <w:name w:val="WW8Num15z2"/>
    <w:qFormat/>
    <w:rsid w:val="000F7E9F"/>
  </w:style>
  <w:style w:type="character" w:customStyle="1" w:styleId="WW8Num15z3">
    <w:name w:val="WW8Num15z3"/>
    <w:qFormat/>
    <w:rsid w:val="000F7E9F"/>
  </w:style>
  <w:style w:type="character" w:customStyle="1" w:styleId="WW8Num15z4">
    <w:name w:val="WW8Num15z4"/>
    <w:qFormat/>
    <w:rsid w:val="000F7E9F"/>
  </w:style>
  <w:style w:type="character" w:customStyle="1" w:styleId="WW8Num15z5">
    <w:name w:val="WW8Num15z5"/>
    <w:qFormat/>
    <w:rsid w:val="000F7E9F"/>
  </w:style>
  <w:style w:type="character" w:customStyle="1" w:styleId="WW8Num15z6">
    <w:name w:val="WW8Num15z6"/>
    <w:qFormat/>
    <w:rsid w:val="000F7E9F"/>
  </w:style>
  <w:style w:type="character" w:customStyle="1" w:styleId="WW8Num15z7">
    <w:name w:val="WW8Num15z7"/>
    <w:qFormat/>
    <w:rsid w:val="000F7E9F"/>
  </w:style>
  <w:style w:type="character" w:customStyle="1" w:styleId="WW8Num15z8">
    <w:name w:val="WW8Num15z8"/>
    <w:qFormat/>
    <w:rsid w:val="000F7E9F"/>
  </w:style>
  <w:style w:type="character" w:customStyle="1" w:styleId="30">
    <w:name w:val="Основной шрифт абзаца3"/>
    <w:qFormat/>
    <w:rsid w:val="000F7E9F"/>
  </w:style>
  <w:style w:type="character" w:customStyle="1" w:styleId="20">
    <w:name w:val="Основной шрифт абзаца2"/>
    <w:qFormat/>
    <w:rsid w:val="000F7E9F"/>
  </w:style>
  <w:style w:type="character" w:customStyle="1" w:styleId="WW8Num2z1">
    <w:name w:val="WW8Num2z1"/>
    <w:qFormat/>
    <w:rsid w:val="000F7E9F"/>
  </w:style>
  <w:style w:type="character" w:customStyle="1" w:styleId="WW8Num2z2">
    <w:name w:val="WW8Num2z2"/>
    <w:qFormat/>
    <w:rsid w:val="000F7E9F"/>
  </w:style>
  <w:style w:type="character" w:customStyle="1" w:styleId="WW8Num2z3">
    <w:name w:val="WW8Num2z3"/>
    <w:qFormat/>
    <w:rsid w:val="000F7E9F"/>
  </w:style>
  <w:style w:type="character" w:customStyle="1" w:styleId="WW8Num2z4">
    <w:name w:val="WW8Num2z4"/>
    <w:qFormat/>
    <w:rsid w:val="000F7E9F"/>
  </w:style>
  <w:style w:type="character" w:customStyle="1" w:styleId="WW8Num2z5">
    <w:name w:val="WW8Num2z5"/>
    <w:qFormat/>
    <w:rsid w:val="000F7E9F"/>
  </w:style>
  <w:style w:type="character" w:customStyle="1" w:styleId="WW8Num2z6">
    <w:name w:val="WW8Num2z6"/>
    <w:qFormat/>
    <w:rsid w:val="000F7E9F"/>
  </w:style>
  <w:style w:type="character" w:customStyle="1" w:styleId="WW8Num2z7">
    <w:name w:val="WW8Num2z7"/>
    <w:qFormat/>
    <w:rsid w:val="000F7E9F"/>
  </w:style>
  <w:style w:type="character" w:customStyle="1" w:styleId="WW8Num2z8">
    <w:name w:val="WW8Num2z8"/>
    <w:qFormat/>
    <w:rsid w:val="000F7E9F"/>
  </w:style>
  <w:style w:type="character" w:customStyle="1" w:styleId="WW8Num3z1">
    <w:name w:val="WW8Num3z1"/>
    <w:qFormat/>
    <w:rsid w:val="000F7E9F"/>
  </w:style>
  <w:style w:type="character" w:customStyle="1" w:styleId="WW8Num3z2">
    <w:name w:val="WW8Num3z2"/>
    <w:qFormat/>
    <w:rsid w:val="000F7E9F"/>
  </w:style>
  <w:style w:type="character" w:customStyle="1" w:styleId="WW8Num3z3">
    <w:name w:val="WW8Num3z3"/>
    <w:qFormat/>
    <w:rsid w:val="000F7E9F"/>
  </w:style>
  <w:style w:type="character" w:customStyle="1" w:styleId="WW8Num3z4">
    <w:name w:val="WW8Num3z4"/>
    <w:qFormat/>
    <w:rsid w:val="000F7E9F"/>
  </w:style>
  <w:style w:type="character" w:customStyle="1" w:styleId="WW8Num3z5">
    <w:name w:val="WW8Num3z5"/>
    <w:qFormat/>
    <w:rsid w:val="000F7E9F"/>
  </w:style>
  <w:style w:type="character" w:customStyle="1" w:styleId="WW8Num3z6">
    <w:name w:val="WW8Num3z6"/>
    <w:qFormat/>
    <w:rsid w:val="000F7E9F"/>
  </w:style>
  <w:style w:type="character" w:customStyle="1" w:styleId="WW8Num3z7">
    <w:name w:val="WW8Num3z7"/>
    <w:qFormat/>
    <w:rsid w:val="000F7E9F"/>
  </w:style>
  <w:style w:type="character" w:customStyle="1" w:styleId="WW8Num3z8">
    <w:name w:val="WW8Num3z8"/>
    <w:qFormat/>
    <w:rsid w:val="000F7E9F"/>
  </w:style>
  <w:style w:type="character" w:customStyle="1" w:styleId="WW8Num4z1">
    <w:name w:val="WW8Num4z1"/>
    <w:qFormat/>
    <w:rsid w:val="000F7E9F"/>
    <w:rPr>
      <w:rFonts w:ascii="Courier New" w:hAnsi="Courier New" w:cs="Courier New"/>
    </w:rPr>
  </w:style>
  <w:style w:type="character" w:customStyle="1" w:styleId="WW8Num4z2">
    <w:name w:val="WW8Num4z2"/>
    <w:qFormat/>
    <w:rsid w:val="000F7E9F"/>
    <w:rPr>
      <w:rFonts w:ascii="Wingdings" w:hAnsi="Wingdings" w:cs="Wingdings"/>
    </w:rPr>
  </w:style>
  <w:style w:type="character" w:customStyle="1" w:styleId="WW8Num5z1">
    <w:name w:val="WW8Num5z1"/>
    <w:qFormat/>
    <w:rsid w:val="000F7E9F"/>
  </w:style>
  <w:style w:type="character" w:customStyle="1" w:styleId="WW8Num5z2">
    <w:name w:val="WW8Num5z2"/>
    <w:qFormat/>
    <w:rsid w:val="000F7E9F"/>
  </w:style>
  <w:style w:type="character" w:customStyle="1" w:styleId="WW8Num5z3">
    <w:name w:val="WW8Num5z3"/>
    <w:qFormat/>
    <w:rsid w:val="000F7E9F"/>
  </w:style>
  <w:style w:type="character" w:customStyle="1" w:styleId="WW8Num5z4">
    <w:name w:val="WW8Num5z4"/>
    <w:qFormat/>
    <w:rsid w:val="000F7E9F"/>
  </w:style>
  <w:style w:type="character" w:customStyle="1" w:styleId="WW8Num5z5">
    <w:name w:val="WW8Num5z5"/>
    <w:qFormat/>
    <w:rsid w:val="000F7E9F"/>
  </w:style>
  <w:style w:type="character" w:customStyle="1" w:styleId="WW8Num5z6">
    <w:name w:val="WW8Num5z6"/>
    <w:qFormat/>
    <w:rsid w:val="000F7E9F"/>
  </w:style>
  <w:style w:type="character" w:customStyle="1" w:styleId="WW8Num5z7">
    <w:name w:val="WW8Num5z7"/>
    <w:qFormat/>
    <w:rsid w:val="000F7E9F"/>
  </w:style>
  <w:style w:type="character" w:customStyle="1" w:styleId="WW8Num5z8">
    <w:name w:val="WW8Num5z8"/>
    <w:qFormat/>
    <w:rsid w:val="000F7E9F"/>
  </w:style>
  <w:style w:type="character" w:customStyle="1" w:styleId="WW8Num6z1">
    <w:name w:val="WW8Num6z1"/>
    <w:qFormat/>
    <w:rsid w:val="000F7E9F"/>
    <w:rPr>
      <w:rFonts w:ascii="Courier New" w:hAnsi="Courier New" w:cs="Courier New"/>
    </w:rPr>
  </w:style>
  <w:style w:type="character" w:customStyle="1" w:styleId="WW8Num6z2">
    <w:name w:val="WW8Num6z2"/>
    <w:qFormat/>
    <w:rsid w:val="000F7E9F"/>
    <w:rPr>
      <w:rFonts w:ascii="Wingdings" w:hAnsi="Wingdings" w:cs="Wingdings"/>
    </w:rPr>
  </w:style>
  <w:style w:type="character" w:customStyle="1" w:styleId="WW8Num16z0">
    <w:name w:val="WW8Num16z0"/>
    <w:qFormat/>
    <w:rsid w:val="000F7E9F"/>
    <w:rPr>
      <w:rFonts w:ascii="Arial" w:eastAsia="Times New Roman" w:hAnsi="Arial" w:cs="Arial"/>
    </w:rPr>
  </w:style>
  <w:style w:type="character" w:customStyle="1" w:styleId="WW8Num16z1">
    <w:name w:val="WW8Num16z1"/>
    <w:qFormat/>
    <w:rsid w:val="000F7E9F"/>
    <w:rPr>
      <w:rFonts w:ascii="Courier New" w:hAnsi="Courier New" w:cs="Courier New"/>
    </w:rPr>
  </w:style>
  <w:style w:type="character" w:customStyle="1" w:styleId="WW8Num16z2">
    <w:name w:val="WW8Num16z2"/>
    <w:qFormat/>
    <w:rsid w:val="000F7E9F"/>
    <w:rPr>
      <w:rFonts w:ascii="Wingdings" w:hAnsi="Wingdings" w:cs="Wingdings"/>
    </w:rPr>
  </w:style>
  <w:style w:type="character" w:customStyle="1" w:styleId="WW8Num16z3">
    <w:name w:val="WW8Num16z3"/>
    <w:qFormat/>
    <w:rsid w:val="000F7E9F"/>
    <w:rPr>
      <w:rFonts w:ascii="Symbol" w:hAnsi="Symbol" w:cs="Symbol"/>
    </w:rPr>
  </w:style>
  <w:style w:type="character" w:customStyle="1" w:styleId="WW8Num17z0">
    <w:name w:val="WW8Num17z0"/>
    <w:qFormat/>
    <w:rsid w:val="000F7E9F"/>
    <w:rPr>
      <w:rFonts w:ascii="Symbol" w:hAnsi="Symbol" w:cs="Symbol"/>
      <w:lang w:val="kk-KZ"/>
    </w:rPr>
  </w:style>
  <w:style w:type="character" w:customStyle="1" w:styleId="WW8Num17z1">
    <w:name w:val="WW8Num17z1"/>
    <w:qFormat/>
    <w:rsid w:val="000F7E9F"/>
    <w:rPr>
      <w:rFonts w:ascii="Courier New" w:hAnsi="Courier New" w:cs="Courier New"/>
    </w:rPr>
  </w:style>
  <w:style w:type="character" w:customStyle="1" w:styleId="WW8Num17z2">
    <w:name w:val="WW8Num17z2"/>
    <w:qFormat/>
    <w:rsid w:val="000F7E9F"/>
    <w:rPr>
      <w:rFonts w:ascii="Wingdings" w:hAnsi="Wingdings" w:cs="Wingdings"/>
    </w:rPr>
  </w:style>
  <w:style w:type="character" w:customStyle="1" w:styleId="WW8Num18z0">
    <w:name w:val="WW8Num18z0"/>
    <w:qFormat/>
    <w:rsid w:val="000F7E9F"/>
  </w:style>
  <w:style w:type="character" w:customStyle="1" w:styleId="WW8Num18z1">
    <w:name w:val="WW8Num18z1"/>
    <w:qFormat/>
    <w:rsid w:val="000F7E9F"/>
  </w:style>
  <w:style w:type="character" w:customStyle="1" w:styleId="WW8Num18z2">
    <w:name w:val="WW8Num18z2"/>
    <w:qFormat/>
    <w:rsid w:val="000F7E9F"/>
  </w:style>
  <w:style w:type="character" w:customStyle="1" w:styleId="WW8Num18z3">
    <w:name w:val="WW8Num18z3"/>
    <w:qFormat/>
    <w:rsid w:val="000F7E9F"/>
  </w:style>
  <w:style w:type="character" w:customStyle="1" w:styleId="WW8Num18z4">
    <w:name w:val="WW8Num18z4"/>
    <w:qFormat/>
    <w:rsid w:val="000F7E9F"/>
  </w:style>
  <w:style w:type="character" w:customStyle="1" w:styleId="WW8Num18z5">
    <w:name w:val="WW8Num18z5"/>
    <w:qFormat/>
    <w:rsid w:val="000F7E9F"/>
  </w:style>
  <w:style w:type="character" w:customStyle="1" w:styleId="WW8Num18z6">
    <w:name w:val="WW8Num18z6"/>
    <w:qFormat/>
    <w:rsid w:val="000F7E9F"/>
  </w:style>
  <w:style w:type="character" w:customStyle="1" w:styleId="WW8Num18z7">
    <w:name w:val="WW8Num18z7"/>
    <w:qFormat/>
    <w:rsid w:val="000F7E9F"/>
  </w:style>
  <w:style w:type="character" w:customStyle="1" w:styleId="WW8Num18z8">
    <w:name w:val="WW8Num18z8"/>
    <w:qFormat/>
    <w:rsid w:val="000F7E9F"/>
  </w:style>
  <w:style w:type="character" w:customStyle="1" w:styleId="WW8Num19z0">
    <w:name w:val="WW8Num19z0"/>
    <w:qFormat/>
    <w:rsid w:val="000F7E9F"/>
  </w:style>
  <w:style w:type="character" w:customStyle="1" w:styleId="WW8Num19z1">
    <w:name w:val="WW8Num19z1"/>
    <w:qFormat/>
    <w:rsid w:val="000F7E9F"/>
  </w:style>
  <w:style w:type="character" w:customStyle="1" w:styleId="WW8Num19z2">
    <w:name w:val="WW8Num19z2"/>
    <w:qFormat/>
    <w:rsid w:val="000F7E9F"/>
  </w:style>
  <w:style w:type="character" w:customStyle="1" w:styleId="WW8Num19z3">
    <w:name w:val="WW8Num19z3"/>
    <w:qFormat/>
    <w:rsid w:val="000F7E9F"/>
  </w:style>
  <w:style w:type="character" w:customStyle="1" w:styleId="WW8Num19z4">
    <w:name w:val="WW8Num19z4"/>
    <w:qFormat/>
    <w:rsid w:val="000F7E9F"/>
  </w:style>
  <w:style w:type="character" w:customStyle="1" w:styleId="WW8Num19z5">
    <w:name w:val="WW8Num19z5"/>
    <w:qFormat/>
    <w:rsid w:val="000F7E9F"/>
  </w:style>
  <w:style w:type="character" w:customStyle="1" w:styleId="WW8Num19z6">
    <w:name w:val="WW8Num19z6"/>
    <w:qFormat/>
    <w:rsid w:val="000F7E9F"/>
  </w:style>
  <w:style w:type="character" w:customStyle="1" w:styleId="WW8Num19z7">
    <w:name w:val="WW8Num19z7"/>
    <w:qFormat/>
    <w:rsid w:val="000F7E9F"/>
  </w:style>
  <w:style w:type="character" w:customStyle="1" w:styleId="WW8Num19z8">
    <w:name w:val="WW8Num19z8"/>
    <w:qFormat/>
    <w:rsid w:val="000F7E9F"/>
  </w:style>
  <w:style w:type="character" w:customStyle="1" w:styleId="WW8Num20z0">
    <w:name w:val="WW8Num20z0"/>
    <w:qFormat/>
    <w:rsid w:val="000F7E9F"/>
    <w:rPr>
      <w:rFonts w:ascii="Times New Roman" w:eastAsia="Times New Roman" w:hAnsi="Times New Roman" w:cs="Times New Roman"/>
    </w:rPr>
  </w:style>
  <w:style w:type="character" w:customStyle="1" w:styleId="WW8Num20z1">
    <w:name w:val="WW8Num20z1"/>
    <w:qFormat/>
    <w:rsid w:val="000F7E9F"/>
    <w:rPr>
      <w:rFonts w:ascii="Courier New" w:hAnsi="Courier New" w:cs="Courier New"/>
    </w:rPr>
  </w:style>
  <w:style w:type="character" w:customStyle="1" w:styleId="WW8Num20z2">
    <w:name w:val="WW8Num20z2"/>
    <w:qFormat/>
    <w:rsid w:val="000F7E9F"/>
    <w:rPr>
      <w:rFonts w:ascii="Wingdings" w:hAnsi="Wingdings" w:cs="Wingdings"/>
    </w:rPr>
  </w:style>
  <w:style w:type="character" w:customStyle="1" w:styleId="WW8Num20z3">
    <w:name w:val="WW8Num20z3"/>
    <w:qFormat/>
    <w:rsid w:val="000F7E9F"/>
    <w:rPr>
      <w:rFonts w:ascii="Symbol" w:hAnsi="Symbol" w:cs="Symbol"/>
    </w:rPr>
  </w:style>
  <w:style w:type="character" w:customStyle="1" w:styleId="WW8Num21z0">
    <w:name w:val="WW8Num21z0"/>
    <w:qFormat/>
    <w:rsid w:val="000F7E9F"/>
    <w:rPr>
      <w:rFonts w:ascii="Times New Roman" w:eastAsia="Times New Roman" w:hAnsi="Times New Roman" w:cs="Times New Roman"/>
    </w:rPr>
  </w:style>
  <w:style w:type="character" w:customStyle="1" w:styleId="WW8Num21z1">
    <w:name w:val="WW8Num21z1"/>
    <w:qFormat/>
    <w:rsid w:val="000F7E9F"/>
    <w:rPr>
      <w:rFonts w:ascii="Courier New" w:hAnsi="Courier New" w:cs="Courier New"/>
    </w:rPr>
  </w:style>
  <w:style w:type="character" w:customStyle="1" w:styleId="WW8Num21z2">
    <w:name w:val="WW8Num21z2"/>
    <w:qFormat/>
    <w:rsid w:val="000F7E9F"/>
    <w:rPr>
      <w:rFonts w:ascii="Wingdings" w:hAnsi="Wingdings" w:cs="Wingdings"/>
    </w:rPr>
  </w:style>
  <w:style w:type="character" w:customStyle="1" w:styleId="WW8Num21z3">
    <w:name w:val="WW8Num21z3"/>
    <w:qFormat/>
    <w:rsid w:val="000F7E9F"/>
    <w:rPr>
      <w:rFonts w:ascii="Symbol" w:hAnsi="Symbol" w:cs="Symbol"/>
    </w:rPr>
  </w:style>
  <w:style w:type="character" w:customStyle="1" w:styleId="WW8Num22z0">
    <w:name w:val="WW8Num22z0"/>
    <w:qFormat/>
    <w:rsid w:val="000F7E9F"/>
  </w:style>
  <w:style w:type="character" w:customStyle="1" w:styleId="WW8Num22z1">
    <w:name w:val="WW8Num22z1"/>
    <w:qFormat/>
    <w:rsid w:val="000F7E9F"/>
  </w:style>
  <w:style w:type="character" w:customStyle="1" w:styleId="WW8Num22z2">
    <w:name w:val="WW8Num22z2"/>
    <w:qFormat/>
    <w:rsid w:val="000F7E9F"/>
  </w:style>
  <w:style w:type="character" w:customStyle="1" w:styleId="WW8Num22z3">
    <w:name w:val="WW8Num22z3"/>
    <w:qFormat/>
    <w:rsid w:val="000F7E9F"/>
  </w:style>
  <w:style w:type="character" w:customStyle="1" w:styleId="WW8Num22z4">
    <w:name w:val="WW8Num22z4"/>
    <w:qFormat/>
    <w:rsid w:val="000F7E9F"/>
  </w:style>
  <w:style w:type="character" w:customStyle="1" w:styleId="WW8Num22z5">
    <w:name w:val="WW8Num22z5"/>
    <w:qFormat/>
    <w:rsid w:val="000F7E9F"/>
  </w:style>
  <w:style w:type="character" w:customStyle="1" w:styleId="WW8Num22z6">
    <w:name w:val="WW8Num22z6"/>
    <w:qFormat/>
    <w:rsid w:val="000F7E9F"/>
  </w:style>
  <w:style w:type="character" w:customStyle="1" w:styleId="WW8Num22z7">
    <w:name w:val="WW8Num22z7"/>
    <w:qFormat/>
    <w:rsid w:val="000F7E9F"/>
  </w:style>
  <w:style w:type="character" w:customStyle="1" w:styleId="WW8Num22z8">
    <w:name w:val="WW8Num22z8"/>
    <w:qFormat/>
    <w:rsid w:val="000F7E9F"/>
  </w:style>
  <w:style w:type="character" w:customStyle="1" w:styleId="WW8Num23z0">
    <w:name w:val="WW8Num23z0"/>
    <w:qFormat/>
    <w:rsid w:val="000F7E9F"/>
    <w:rPr>
      <w:b w:val="0"/>
      <w:bCs w:val="0"/>
    </w:rPr>
  </w:style>
  <w:style w:type="character" w:customStyle="1" w:styleId="WW8Num23z1">
    <w:name w:val="WW8Num23z1"/>
    <w:qFormat/>
    <w:rsid w:val="000F7E9F"/>
  </w:style>
  <w:style w:type="character" w:customStyle="1" w:styleId="WW8Num23z2">
    <w:name w:val="WW8Num23z2"/>
    <w:qFormat/>
    <w:rsid w:val="000F7E9F"/>
  </w:style>
  <w:style w:type="character" w:customStyle="1" w:styleId="WW8Num23z3">
    <w:name w:val="WW8Num23z3"/>
    <w:qFormat/>
    <w:rsid w:val="000F7E9F"/>
  </w:style>
  <w:style w:type="character" w:customStyle="1" w:styleId="WW8Num23z4">
    <w:name w:val="WW8Num23z4"/>
    <w:qFormat/>
    <w:rsid w:val="000F7E9F"/>
  </w:style>
  <w:style w:type="character" w:customStyle="1" w:styleId="WW8Num23z5">
    <w:name w:val="WW8Num23z5"/>
    <w:qFormat/>
    <w:rsid w:val="000F7E9F"/>
  </w:style>
  <w:style w:type="character" w:customStyle="1" w:styleId="WW8Num23z6">
    <w:name w:val="WW8Num23z6"/>
    <w:qFormat/>
    <w:rsid w:val="000F7E9F"/>
  </w:style>
  <w:style w:type="character" w:customStyle="1" w:styleId="WW8Num23z7">
    <w:name w:val="WW8Num23z7"/>
    <w:qFormat/>
    <w:rsid w:val="000F7E9F"/>
  </w:style>
  <w:style w:type="character" w:customStyle="1" w:styleId="WW8Num23z8">
    <w:name w:val="WW8Num23z8"/>
    <w:qFormat/>
    <w:rsid w:val="000F7E9F"/>
  </w:style>
  <w:style w:type="character" w:customStyle="1" w:styleId="WW8Num24z0">
    <w:name w:val="WW8Num24z0"/>
    <w:qFormat/>
    <w:rsid w:val="000F7E9F"/>
  </w:style>
  <w:style w:type="character" w:customStyle="1" w:styleId="WW8Num24z1">
    <w:name w:val="WW8Num24z1"/>
    <w:qFormat/>
    <w:rsid w:val="000F7E9F"/>
  </w:style>
  <w:style w:type="character" w:customStyle="1" w:styleId="WW8Num24z2">
    <w:name w:val="WW8Num24z2"/>
    <w:qFormat/>
    <w:rsid w:val="000F7E9F"/>
  </w:style>
  <w:style w:type="character" w:customStyle="1" w:styleId="WW8Num24z3">
    <w:name w:val="WW8Num24z3"/>
    <w:qFormat/>
    <w:rsid w:val="000F7E9F"/>
  </w:style>
  <w:style w:type="character" w:customStyle="1" w:styleId="WW8Num24z4">
    <w:name w:val="WW8Num24z4"/>
    <w:qFormat/>
    <w:rsid w:val="000F7E9F"/>
  </w:style>
  <w:style w:type="character" w:customStyle="1" w:styleId="WW8Num24z5">
    <w:name w:val="WW8Num24z5"/>
    <w:qFormat/>
    <w:rsid w:val="000F7E9F"/>
  </w:style>
  <w:style w:type="character" w:customStyle="1" w:styleId="WW8Num24z6">
    <w:name w:val="WW8Num24z6"/>
    <w:qFormat/>
    <w:rsid w:val="000F7E9F"/>
  </w:style>
  <w:style w:type="character" w:customStyle="1" w:styleId="WW8Num24z7">
    <w:name w:val="WW8Num24z7"/>
    <w:qFormat/>
    <w:rsid w:val="000F7E9F"/>
  </w:style>
  <w:style w:type="character" w:customStyle="1" w:styleId="WW8Num24z8">
    <w:name w:val="WW8Num24z8"/>
    <w:qFormat/>
    <w:rsid w:val="000F7E9F"/>
  </w:style>
  <w:style w:type="character" w:customStyle="1" w:styleId="WW8Num25z0">
    <w:name w:val="WW8Num25z0"/>
    <w:qFormat/>
    <w:rsid w:val="000F7E9F"/>
    <w:rPr>
      <w:color w:val="000000"/>
    </w:rPr>
  </w:style>
  <w:style w:type="character" w:customStyle="1" w:styleId="WW8Num25z1">
    <w:name w:val="WW8Num25z1"/>
    <w:qFormat/>
    <w:rsid w:val="000F7E9F"/>
  </w:style>
  <w:style w:type="character" w:customStyle="1" w:styleId="WW8Num25z2">
    <w:name w:val="WW8Num25z2"/>
    <w:qFormat/>
    <w:rsid w:val="000F7E9F"/>
  </w:style>
  <w:style w:type="character" w:customStyle="1" w:styleId="WW8Num25z3">
    <w:name w:val="WW8Num25z3"/>
    <w:qFormat/>
    <w:rsid w:val="000F7E9F"/>
  </w:style>
  <w:style w:type="character" w:customStyle="1" w:styleId="WW8Num25z4">
    <w:name w:val="WW8Num25z4"/>
    <w:qFormat/>
    <w:rsid w:val="000F7E9F"/>
  </w:style>
  <w:style w:type="character" w:customStyle="1" w:styleId="WW8Num25z5">
    <w:name w:val="WW8Num25z5"/>
    <w:qFormat/>
    <w:rsid w:val="000F7E9F"/>
  </w:style>
  <w:style w:type="character" w:customStyle="1" w:styleId="WW8Num25z6">
    <w:name w:val="WW8Num25z6"/>
    <w:qFormat/>
    <w:rsid w:val="000F7E9F"/>
  </w:style>
  <w:style w:type="character" w:customStyle="1" w:styleId="WW8Num25z7">
    <w:name w:val="WW8Num25z7"/>
    <w:qFormat/>
    <w:rsid w:val="000F7E9F"/>
  </w:style>
  <w:style w:type="character" w:customStyle="1" w:styleId="WW8Num25z8">
    <w:name w:val="WW8Num25z8"/>
    <w:qFormat/>
    <w:rsid w:val="000F7E9F"/>
  </w:style>
  <w:style w:type="character" w:customStyle="1" w:styleId="WW8Num26z0">
    <w:name w:val="WW8Num26z0"/>
    <w:qFormat/>
    <w:rsid w:val="000F7E9F"/>
    <w:rPr>
      <w:rFonts w:ascii="Symbol" w:hAnsi="Symbol" w:cs="Symbol"/>
      <w:color w:val="00000A"/>
    </w:rPr>
  </w:style>
  <w:style w:type="character" w:customStyle="1" w:styleId="WW8Num26z1">
    <w:name w:val="WW8Num26z1"/>
    <w:qFormat/>
    <w:rsid w:val="000F7E9F"/>
    <w:rPr>
      <w:rFonts w:ascii="Courier New" w:hAnsi="Courier New" w:cs="Courier New"/>
    </w:rPr>
  </w:style>
  <w:style w:type="character" w:customStyle="1" w:styleId="WW8Num26z2">
    <w:name w:val="WW8Num26z2"/>
    <w:qFormat/>
    <w:rsid w:val="000F7E9F"/>
    <w:rPr>
      <w:rFonts w:ascii="Wingdings" w:hAnsi="Wingdings" w:cs="Wingdings"/>
    </w:rPr>
  </w:style>
  <w:style w:type="character" w:customStyle="1" w:styleId="WW8Num26z3">
    <w:name w:val="WW8Num26z3"/>
    <w:qFormat/>
    <w:rsid w:val="000F7E9F"/>
    <w:rPr>
      <w:rFonts w:ascii="Symbol" w:hAnsi="Symbol" w:cs="Symbol"/>
    </w:rPr>
  </w:style>
  <w:style w:type="character" w:customStyle="1" w:styleId="12">
    <w:name w:val="Основной шрифт абзаца1"/>
    <w:qFormat/>
    <w:rsid w:val="000F7E9F"/>
  </w:style>
  <w:style w:type="character" w:customStyle="1" w:styleId="10">
    <w:name w:val="Заголовок 1 Знак"/>
    <w:link w:val="1"/>
    <w:qFormat/>
    <w:rsid w:val="000F7E9F"/>
    <w:rPr>
      <w:rFonts w:ascii="Times New Roman" w:eastAsia="Times New Roman" w:hAnsi="Times New Roman" w:cs="Times New Roman"/>
      <w:sz w:val="24"/>
      <w:szCs w:val="24"/>
      <w:u w:val="single"/>
      <w:lang w:val="en-US"/>
    </w:rPr>
  </w:style>
  <w:style w:type="character" w:customStyle="1" w:styleId="a4">
    <w:name w:val="Название Знак"/>
    <w:qFormat/>
    <w:rsid w:val="000F7E9F"/>
    <w:rPr>
      <w:rFonts w:ascii="Times New Roman" w:eastAsia="Times New Roman" w:hAnsi="Times New Roman" w:cs="Times New Roman"/>
      <w:b/>
      <w:sz w:val="36"/>
      <w:szCs w:val="28"/>
      <w:lang w:val="en-US"/>
    </w:rPr>
  </w:style>
  <w:style w:type="character" w:customStyle="1" w:styleId="-">
    <w:name w:val="Интернет-ссылка"/>
    <w:rsid w:val="000F7E9F"/>
    <w:rPr>
      <w:color w:val="0000FF"/>
      <w:u w:val="single"/>
    </w:rPr>
  </w:style>
  <w:style w:type="character" w:customStyle="1" w:styleId="a5">
    <w:name w:val="Основной текст Знак"/>
    <w:qFormat/>
    <w:rsid w:val="000F7E9F"/>
    <w:rPr>
      <w:rFonts w:ascii="Times New Roman" w:eastAsia="Times New Roman" w:hAnsi="Times New Roman" w:cs="Times New Roman"/>
      <w:b/>
      <w:spacing w:val="-3"/>
      <w:sz w:val="24"/>
      <w:szCs w:val="24"/>
      <w:lang w:val="en-US"/>
    </w:rPr>
  </w:style>
  <w:style w:type="character" w:customStyle="1" w:styleId="a6">
    <w:name w:val="Основной текст с отступом Знак"/>
    <w:qFormat/>
    <w:rsid w:val="000F7E9F"/>
    <w:rPr>
      <w:rFonts w:ascii="Bookman Old Style" w:eastAsia="Times New Roman" w:hAnsi="Bookman Old Style" w:cs="Times New Roman"/>
      <w:b/>
      <w:sz w:val="24"/>
      <w:szCs w:val="20"/>
      <w:lang w:val="en-US"/>
    </w:rPr>
  </w:style>
  <w:style w:type="character" w:customStyle="1" w:styleId="a7">
    <w:name w:val="Нижний колонтитул Знак"/>
    <w:qFormat/>
    <w:rsid w:val="000F7E9F"/>
    <w:rPr>
      <w:rFonts w:ascii="Times New Roman" w:eastAsia="Times New Roman" w:hAnsi="Times New Roman" w:cs="Times New Roman"/>
      <w:sz w:val="20"/>
      <w:szCs w:val="24"/>
    </w:rPr>
  </w:style>
  <w:style w:type="character" w:styleId="a8">
    <w:name w:val="page number"/>
    <w:basedOn w:val="12"/>
    <w:qFormat/>
    <w:rsid w:val="000F7E9F"/>
  </w:style>
  <w:style w:type="character" w:customStyle="1" w:styleId="32">
    <w:name w:val="Основной текст с отступом 3 Знак"/>
    <w:qFormat/>
    <w:rsid w:val="000F7E9F"/>
    <w:rPr>
      <w:rFonts w:ascii="Times New Roman" w:eastAsia="Times New Roman" w:hAnsi="Times New Roman" w:cs="Times New Roman"/>
      <w:sz w:val="16"/>
      <w:szCs w:val="16"/>
      <w:lang w:val="en-US"/>
    </w:rPr>
  </w:style>
  <w:style w:type="character" w:customStyle="1" w:styleId="a9">
    <w:name w:val="Текст выноски Знак"/>
    <w:qFormat/>
    <w:rsid w:val="000F7E9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12"/>
    <w:qFormat/>
    <w:rsid w:val="000F7E9F"/>
  </w:style>
  <w:style w:type="character" w:customStyle="1" w:styleId="22">
    <w:name w:val="Заголовок 2 Знак"/>
    <w:qFormat/>
    <w:rsid w:val="000F7E9F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3">
    <w:name w:val="Основной текст 3 Знак"/>
    <w:qFormat/>
    <w:rsid w:val="000F7E9F"/>
    <w:rPr>
      <w:sz w:val="16"/>
      <w:szCs w:val="16"/>
    </w:rPr>
  </w:style>
  <w:style w:type="character" w:customStyle="1" w:styleId="aa">
    <w:name w:val="Без интервала Знак"/>
    <w:qFormat/>
    <w:rsid w:val="000F7E9F"/>
    <w:rPr>
      <w:sz w:val="22"/>
      <w:szCs w:val="22"/>
      <w:lang w:val="ru-RU" w:bidi="ar-SA"/>
    </w:rPr>
  </w:style>
  <w:style w:type="character" w:styleId="ab">
    <w:name w:val="FollowedHyperlink"/>
    <w:qFormat/>
    <w:rsid w:val="000F7E9F"/>
    <w:rPr>
      <w:color w:val="800080"/>
      <w:u w:val="single"/>
    </w:rPr>
  </w:style>
  <w:style w:type="character" w:customStyle="1" w:styleId="13">
    <w:name w:val="Знак примечания1"/>
    <w:qFormat/>
    <w:rsid w:val="000F7E9F"/>
    <w:rPr>
      <w:sz w:val="16"/>
      <w:szCs w:val="16"/>
    </w:rPr>
  </w:style>
  <w:style w:type="character" w:customStyle="1" w:styleId="ac">
    <w:name w:val="Текст примечания Знак"/>
    <w:basedOn w:val="12"/>
    <w:uiPriority w:val="99"/>
    <w:qFormat/>
    <w:rsid w:val="000F7E9F"/>
  </w:style>
  <w:style w:type="character" w:customStyle="1" w:styleId="ad">
    <w:name w:val="Тема примечания Знак"/>
    <w:qFormat/>
    <w:rsid w:val="000F7E9F"/>
    <w:rPr>
      <w:b/>
      <w:bCs/>
    </w:rPr>
  </w:style>
  <w:style w:type="character" w:customStyle="1" w:styleId="WW8Num35z0">
    <w:name w:val="WW8Num35z0"/>
    <w:qFormat/>
    <w:rsid w:val="000F7E9F"/>
    <w:rPr>
      <w:lang w:bidi="en-US"/>
    </w:rPr>
  </w:style>
  <w:style w:type="character" w:customStyle="1" w:styleId="WW8Num35z1">
    <w:name w:val="WW8Num35z1"/>
    <w:qFormat/>
    <w:rsid w:val="000F7E9F"/>
  </w:style>
  <w:style w:type="character" w:customStyle="1" w:styleId="WW8Num35z2">
    <w:name w:val="WW8Num35z2"/>
    <w:qFormat/>
    <w:rsid w:val="000F7E9F"/>
  </w:style>
  <w:style w:type="character" w:customStyle="1" w:styleId="WW8Num35z3">
    <w:name w:val="WW8Num35z3"/>
    <w:qFormat/>
    <w:rsid w:val="000F7E9F"/>
  </w:style>
  <w:style w:type="character" w:customStyle="1" w:styleId="WW8Num35z4">
    <w:name w:val="WW8Num35z4"/>
    <w:qFormat/>
    <w:rsid w:val="000F7E9F"/>
  </w:style>
  <w:style w:type="character" w:customStyle="1" w:styleId="WW8Num35z5">
    <w:name w:val="WW8Num35z5"/>
    <w:qFormat/>
    <w:rsid w:val="000F7E9F"/>
  </w:style>
  <w:style w:type="character" w:customStyle="1" w:styleId="WW8Num35z6">
    <w:name w:val="WW8Num35z6"/>
    <w:qFormat/>
    <w:rsid w:val="000F7E9F"/>
  </w:style>
  <w:style w:type="character" w:customStyle="1" w:styleId="WW8Num35z7">
    <w:name w:val="WW8Num35z7"/>
    <w:qFormat/>
    <w:rsid w:val="000F7E9F"/>
  </w:style>
  <w:style w:type="character" w:customStyle="1" w:styleId="WW8Num35z8">
    <w:name w:val="WW8Num35z8"/>
    <w:qFormat/>
    <w:rsid w:val="000F7E9F"/>
  </w:style>
  <w:style w:type="character" w:customStyle="1" w:styleId="34">
    <w:name w:val="Заголовок 3 Знак"/>
    <w:qFormat/>
    <w:rsid w:val="000F7E9F"/>
    <w:rPr>
      <w:rFonts w:ascii="Cambria" w:eastAsia="Times New Roman" w:hAnsi="Cambria" w:cs="Times New Roman"/>
      <w:b/>
      <w:bCs/>
      <w:sz w:val="26"/>
      <w:szCs w:val="26"/>
      <w:lang w:eastAsia="zh-CN"/>
    </w:rPr>
  </w:style>
  <w:style w:type="character" w:styleId="ae">
    <w:name w:val="Strong"/>
    <w:uiPriority w:val="22"/>
    <w:qFormat/>
    <w:rsid w:val="000F7E9F"/>
    <w:rPr>
      <w:b/>
      <w:bCs/>
    </w:rPr>
  </w:style>
  <w:style w:type="character" w:styleId="af">
    <w:name w:val="Emphasis"/>
    <w:qFormat/>
    <w:rsid w:val="000F7E9F"/>
    <w:rPr>
      <w:i/>
      <w:iCs/>
    </w:rPr>
  </w:style>
  <w:style w:type="character" w:customStyle="1" w:styleId="af0">
    <w:name w:val="Абзац списка Знак"/>
    <w:qFormat/>
    <w:rsid w:val="000F7E9F"/>
    <w:rPr>
      <w:rFonts w:ascii="Calibri" w:hAnsi="Calibri" w:cs="Calibri"/>
      <w:sz w:val="22"/>
      <w:szCs w:val="22"/>
      <w:lang w:eastAsia="zh-CN"/>
    </w:rPr>
  </w:style>
  <w:style w:type="character" w:customStyle="1" w:styleId="ListLabel1">
    <w:name w:val="ListLabel 1"/>
    <w:qFormat/>
    <w:rsid w:val="00203AE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ListLabel2">
    <w:name w:val="ListLabel 2"/>
    <w:qFormat/>
    <w:rsid w:val="00203AEF"/>
    <w:rPr>
      <w:rFonts w:ascii="Times New Roman" w:hAnsi="Times New Roman" w:cs="Times New Roman"/>
      <w:b/>
      <w:color w:val="000000"/>
      <w:sz w:val="20"/>
      <w:szCs w:val="24"/>
      <w:lang w:val="kk-KZ"/>
    </w:rPr>
  </w:style>
  <w:style w:type="character" w:customStyle="1" w:styleId="ListLabel3">
    <w:name w:val="ListLabel 3"/>
    <w:qFormat/>
    <w:rsid w:val="00203AEF"/>
    <w:rPr>
      <w:rFonts w:cs="Times New Roman"/>
      <w:b/>
      <w:sz w:val="24"/>
      <w:szCs w:val="24"/>
      <w:lang w:eastAsia="ru-RU"/>
    </w:rPr>
  </w:style>
  <w:style w:type="character" w:customStyle="1" w:styleId="ListLabel4">
    <w:name w:val="ListLabel 4"/>
    <w:qFormat/>
    <w:rsid w:val="00203AEF"/>
    <w:rPr>
      <w:rFonts w:ascii="Times New Roman" w:eastAsia="Calibri" w:hAnsi="Times New Roman" w:cs="Times New Roman"/>
      <w:b/>
      <w:sz w:val="20"/>
      <w:szCs w:val="20"/>
      <w:lang w:eastAsia="en-US"/>
    </w:rPr>
  </w:style>
  <w:style w:type="character" w:customStyle="1" w:styleId="ListLabel5">
    <w:name w:val="ListLabel 5"/>
    <w:qFormat/>
    <w:rsid w:val="00203AEF"/>
    <w:rPr>
      <w:rFonts w:ascii="Times New Roman" w:hAnsi="Times New Roman" w:cs="Times New Roman"/>
      <w:b/>
      <w:color w:val="000000"/>
      <w:sz w:val="20"/>
      <w:szCs w:val="24"/>
      <w:lang w:val="ru-RU"/>
    </w:rPr>
  </w:style>
  <w:style w:type="character" w:customStyle="1" w:styleId="ListLabel6">
    <w:name w:val="ListLabel 6"/>
    <w:qFormat/>
    <w:rsid w:val="00203AE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ListLabel7">
    <w:name w:val="ListLabel 7"/>
    <w:qFormat/>
    <w:rsid w:val="00203AEF"/>
    <w:rPr>
      <w:rFonts w:cs="Times New Roman"/>
      <w:b/>
      <w:color w:val="000000"/>
      <w:sz w:val="20"/>
      <w:szCs w:val="24"/>
      <w:lang w:val="kk-KZ"/>
    </w:rPr>
  </w:style>
  <w:style w:type="character" w:customStyle="1" w:styleId="ListLabel8">
    <w:name w:val="ListLabel 8"/>
    <w:qFormat/>
    <w:rsid w:val="00203AEF"/>
    <w:rPr>
      <w:rFonts w:eastAsia="Calibri" w:cs="Times New Roman"/>
      <w:b/>
      <w:sz w:val="20"/>
      <w:szCs w:val="20"/>
      <w:lang w:eastAsia="en-US"/>
    </w:rPr>
  </w:style>
  <w:style w:type="character" w:customStyle="1" w:styleId="ListLabel9">
    <w:name w:val="ListLabel 9"/>
    <w:qFormat/>
    <w:rsid w:val="00203AEF"/>
    <w:rPr>
      <w:rFonts w:ascii="Times New Roman" w:hAnsi="Times New Roman" w:cs="Times New Roman"/>
      <w:b/>
      <w:color w:val="000000"/>
      <w:sz w:val="20"/>
      <w:szCs w:val="24"/>
      <w:lang w:val="ru-RU"/>
    </w:rPr>
  </w:style>
  <w:style w:type="character" w:customStyle="1" w:styleId="ListLabel10">
    <w:name w:val="ListLabel 10"/>
    <w:qFormat/>
    <w:rsid w:val="00203AEF"/>
    <w:rPr>
      <w:rFonts w:ascii="Times New Roman" w:hAnsi="Times New Roman" w:cs="Times New Roman"/>
      <w:b/>
      <w:color w:val="000000"/>
      <w:sz w:val="24"/>
      <w:szCs w:val="24"/>
    </w:rPr>
  </w:style>
  <w:style w:type="character" w:customStyle="1" w:styleId="ListLabel11">
    <w:name w:val="ListLabel 11"/>
    <w:qFormat/>
    <w:rsid w:val="00203AEF"/>
    <w:rPr>
      <w:rFonts w:cs="Times New Roman"/>
      <w:b/>
      <w:color w:val="000000"/>
      <w:sz w:val="20"/>
      <w:szCs w:val="24"/>
      <w:lang w:val="kk-KZ"/>
    </w:rPr>
  </w:style>
  <w:style w:type="character" w:customStyle="1" w:styleId="ListLabel12">
    <w:name w:val="ListLabel 12"/>
    <w:qFormat/>
    <w:rsid w:val="00203AEF"/>
    <w:rPr>
      <w:rFonts w:eastAsia="Calibri" w:cs="Times New Roman"/>
      <w:b/>
      <w:sz w:val="20"/>
      <w:szCs w:val="20"/>
      <w:lang w:eastAsia="en-US"/>
    </w:rPr>
  </w:style>
  <w:style w:type="character" w:customStyle="1" w:styleId="ListLabel13">
    <w:name w:val="ListLabel 13"/>
    <w:qFormat/>
    <w:rsid w:val="00203AEF"/>
    <w:rPr>
      <w:rFonts w:ascii="Times New Roman" w:hAnsi="Times New Roman" w:cs="Times New Roman"/>
      <w:b/>
      <w:color w:val="000000"/>
      <w:sz w:val="20"/>
      <w:szCs w:val="24"/>
      <w:lang w:val="ru-RU"/>
    </w:rPr>
  </w:style>
  <w:style w:type="paragraph" w:customStyle="1" w:styleId="14">
    <w:name w:val="Заголовок1"/>
    <w:basedOn w:val="a"/>
    <w:next w:val="af1"/>
    <w:qFormat/>
    <w:rsid w:val="000F7E9F"/>
    <w:pPr>
      <w:spacing w:after="0" w:line="240" w:lineRule="auto"/>
      <w:jc w:val="center"/>
    </w:pPr>
    <w:rPr>
      <w:rFonts w:ascii="Times New Roman" w:hAnsi="Times New Roman" w:cs="Times New Roman"/>
      <w:b/>
      <w:sz w:val="36"/>
      <w:szCs w:val="28"/>
      <w:lang w:val="en-US"/>
    </w:rPr>
  </w:style>
  <w:style w:type="paragraph" w:styleId="af1">
    <w:name w:val="Body Text"/>
    <w:basedOn w:val="a"/>
    <w:rsid w:val="000F7E9F"/>
    <w:pPr>
      <w:spacing w:after="0" w:line="240" w:lineRule="auto"/>
      <w:jc w:val="both"/>
    </w:pPr>
    <w:rPr>
      <w:rFonts w:ascii="Times New Roman" w:hAnsi="Times New Roman" w:cs="Times New Roman"/>
      <w:b/>
      <w:spacing w:val="-3"/>
      <w:sz w:val="24"/>
      <w:szCs w:val="24"/>
      <w:lang w:val="en-US"/>
    </w:rPr>
  </w:style>
  <w:style w:type="paragraph" w:styleId="af2">
    <w:name w:val="List"/>
    <w:basedOn w:val="af1"/>
    <w:rsid w:val="000F7E9F"/>
    <w:rPr>
      <w:rFonts w:cs="Mangal"/>
    </w:rPr>
  </w:style>
  <w:style w:type="paragraph" w:customStyle="1" w:styleId="15">
    <w:name w:val="Название объекта1"/>
    <w:basedOn w:val="a"/>
    <w:qFormat/>
    <w:rsid w:val="00203AE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3">
    <w:name w:val="index heading"/>
    <w:basedOn w:val="a"/>
    <w:qFormat/>
    <w:rsid w:val="00203AEF"/>
    <w:pPr>
      <w:suppressLineNumbers/>
    </w:pPr>
    <w:rPr>
      <w:rFonts w:cs="FreeSans"/>
    </w:rPr>
  </w:style>
  <w:style w:type="paragraph" w:styleId="af4">
    <w:name w:val="caption"/>
    <w:basedOn w:val="a"/>
    <w:qFormat/>
    <w:rsid w:val="000F7E9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51">
    <w:name w:val="Указатель5"/>
    <w:basedOn w:val="a"/>
    <w:qFormat/>
    <w:rsid w:val="000F7E9F"/>
    <w:pPr>
      <w:suppressLineNumbers/>
    </w:pPr>
    <w:rPr>
      <w:rFonts w:cs="FreeSans"/>
    </w:rPr>
  </w:style>
  <w:style w:type="paragraph" w:customStyle="1" w:styleId="41">
    <w:name w:val="Название объекта4"/>
    <w:basedOn w:val="a"/>
    <w:qFormat/>
    <w:rsid w:val="000F7E9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42">
    <w:name w:val="Указатель4"/>
    <w:basedOn w:val="a"/>
    <w:qFormat/>
    <w:rsid w:val="000F7E9F"/>
    <w:pPr>
      <w:suppressLineNumbers/>
    </w:pPr>
    <w:rPr>
      <w:rFonts w:cs="FreeSans"/>
    </w:rPr>
  </w:style>
  <w:style w:type="paragraph" w:customStyle="1" w:styleId="35">
    <w:name w:val="Название объекта3"/>
    <w:basedOn w:val="a"/>
    <w:qFormat/>
    <w:rsid w:val="000F7E9F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36">
    <w:name w:val="Указатель3"/>
    <w:basedOn w:val="a"/>
    <w:qFormat/>
    <w:rsid w:val="000F7E9F"/>
    <w:pPr>
      <w:suppressLineNumbers/>
    </w:pPr>
    <w:rPr>
      <w:rFonts w:cs="FreeSans"/>
    </w:rPr>
  </w:style>
  <w:style w:type="paragraph" w:customStyle="1" w:styleId="23">
    <w:name w:val="Название объекта2"/>
    <w:basedOn w:val="a"/>
    <w:qFormat/>
    <w:rsid w:val="000F7E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4">
    <w:name w:val="Указатель2"/>
    <w:basedOn w:val="a"/>
    <w:qFormat/>
    <w:rsid w:val="000F7E9F"/>
    <w:pPr>
      <w:suppressLineNumbers/>
    </w:pPr>
    <w:rPr>
      <w:rFonts w:cs="Mangal"/>
    </w:rPr>
  </w:style>
  <w:style w:type="paragraph" w:customStyle="1" w:styleId="100">
    <w:name w:val="Название объекта10"/>
    <w:basedOn w:val="a"/>
    <w:qFormat/>
    <w:rsid w:val="000F7E9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6">
    <w:name w:val="Указатель1"/>
    <w:basedOn w:val="a"/>
    <w:qFormat/>
    <w:rsid w:val="000F7E9F"/>
    <w:pPr>
      <w:suppressLineNumbers/>
    </w:pPr>
    <w:rPr>
      <w:rFonts w:cs="Mangal"/>
    </w:rPr>
  </w:style>
  <w:style w:type="paragraph" w:styleId="af5">
    <w:name w:val="Body Text Indent"/>
    <w:basedOn w:val="a"/>
    <w:rsid w:val="000F7E9F"/>
    <w:pPr>
      <w:spacing w:before="40" w:after="0" w:line="240" w:lineRule="auto"/>
    </w:pPr>
    <w:rPr>
      <w:rFonts w:ascii="Bookman Old Style" w:hAnsi="Bookman Old Style" w:cs="Bookman Old Style"/>
      <w:b/>
      <w:sz w:val="24"/>
      <w:szCs w:val="20"/>
      <w:lang w:val="en-US"/>
    </w:rPr>
  </w:style>
  <w:style w:type="paragraph" w:customStyle="1" w:styleId="17">
    <w:name w:val="Нижний колонтитул1"/>
    <w:basedOn w:val="a"/>
    <w:rsid w:val="000F7E9F"/>
    <w:pPr>
      <w:spacing w:after="0" w:line="240" w:lineRule="auto"/>
    </w:pPr>
    <w:rPr>
      <w:rFonts w:ascii="Times New Roman" w:hAnsi="Times New Roman" w:cs="Times New Roman"/>
      <w:sz w:val="20"/>
      <w:szCs w:val="24"/>
    </w:rPr>
  </w:style>
  <w:style w:type="paragraph" w:customStyle="1" w:styleId="311">
    <w:name w:val="Основной текст с отступом 31"/>
    <w:basedOn w:val="a"/>
    <w:qFormat/>
    <w:rsid w:val="000F7E9F"/>
    <w:pPr>
      <w:spacing w:after="120" w:line="240" w:lineRule="auto"/>
      <w:ind w:left="360"/>
    </w:pPr>
    <w:rPr>
      <w:rFonts w:ascii="Times New Roman" w:hAnsi="Times New Roman" w:cs="Times New Roman"/>
      <w:sz w:val="16"/>
      <w:szCs w:val="16"/>
      <w:lang w:val="en-US"/>
    </w:rPr>
  </w:style>
  <w:style w:type="paragraph" w:customStyle="1" w:styleId="Default">
    <w:name w:val="Default"/>
    <w:qFormat/>
    <w:rsid w:val="000F7E9F"/>
    <w:pPr>
      <w:suppressAutoHyphens/>
    </w:pPr>
    <w:rPr>
      <w:color w:val="000000"/>
      <w:sz w:val="24"/>
      <w:szCs w:val="24"/>
      <w:lang w:val="en-US" w:eastAsia="zh-CN"/>
    </w:rPr>
  </w:style>
  <w:style w:type="paragraph" w:styleId="af6">
    <w:name w:val="Balloon Text"/>
    <w:basedOn w:val="a"/>
    <w:qFormat/>
    <w:rsid w:val="000F7E9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f7">
    <w:name w:val="List Paragraph"/>
    <w:basedOn w:val="a"/>
    <w:uiPriority w:val="34"/>
    <w:qFormat/>
    <w:rsid w:val="000F7E9F"/>
    <w:pPr>
      <w:ind w:left="708"/>
    </w:pPr>
    <w:rPr>
      <w:rFonts w:cs="Times New Roman"/>
    </w:rPr>
  </w:style>
  <w:style w:type="paragraph" w:customStyle="1" w:styleId="312">
    <w:name w:val="Основной текст 31"/>
    <w:basedOn w:val="a"/>
    <w:qFormat/>
    <w:rsid w:val="000F7E9F"/>
    <w:pPr>
      <w:spacing w:after="120"/>
    </w:pPr>
    <w:rPr>
      <w:sz w:val="16"/>
      <w:szCs w:val="16"/>
    </w:rPr>
  </w:style>
  <w:style w:type="paragraph" w:styleId="af8">
    <w:name w:val="No Spacing"/>
    <w:qFormat/>
    <w:rsid w:val="000F7E9F"/>
    <w:pPr>
      <w:suppressAutoHyphens/>
    </w:pPr>
    <w:rPr>
      <w:lang w:eastAsia="zh-CN"/>
    </w:rPr>
  </w:style>
  <w:style w:type="paragraph" w:customStyle="1" w:styleId="18">
    <w:name w:val="Текст примечания1"/>
    <w:basedOn w:val="a"/>
    <w:qFormat/>
    <w:rsid w:val="000F7E9F"/>
    <w:rPr>
      <w:sz w:val="20"/>
      <w:szCs w:val="20"/>
    </w:rPr>
  </w:style>
  <w:style w:type="paragraph" w:styleId="af9">
    <w:name w:val="annotation subject"/>
    <w:basedOn w:val="18"/>
    <w:qFormat/>
    <w:rsid w:val="000F7E9F"/>
    <w:rPr>
      <w:b/>
      <w:bCs/>
    </w:rPr>
  </w:style>
  <w:style w:type="paragraph" w:customStyle="1" w:styleId="afa">
    <w:name w:val="Содержимое таблицы"/>
    <w:basedOn w:val="a"/>
    <w:qFormat/>
    <w:rsid w:val="000F7E9F"/>
    <w:pPr>
      <w:suppressLineNumbers/>
    </w:pPr>
  </w:style>
  <w:style w:type="paragraph" w:customStyle="1" w:styleId="afb">
    <w:name w:val="Заголовок таблицы"/>
    <w:basedOn w:val="afa"/>
    <w:qFormat/>
    <w:rsid w:val="000F7E9F"/>
    <w:pPr>
      <w:jc w:val="center"/>
    </w:pPr>
    <w:rPr>
      <w:b/>
      <w:bCs/>
    </w:rPr>
  </w:style>
  <w:style w:type="paragraph" w:customStyle="1" w:styleId="afc">
    <w:name w:val="Содержимое врезки"/>
    <w:basedOn w:val="a"/>
    <w:qFormat/>
    <w:rsid w:val="000F7E9F"/>
  </w:style>
  <w:style w:type="paragraph" w:styleId="afd">
    <w:name w:val="Normal (Web)"/>
    <w:basedOn w:val="a"/>
    <w:uiPriority w:val="99"/>
    <w:qFormat/>
    <w:rsid w:val="000F7E9F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fe">
    <w:name w:val="Текст в заданном формате"/>
    <w:basedOn w:val="a"/>
    <w:qFormat/>
    <w:rsid w:val="00BD67A8"/>
  </w:style>
  <w:style w:type="paragraph" w:customStyle="1" w:styleId="TableParagraph">
    <w:name w:val="Table Paragraph"/>
    <w:basedOn w:val="a"/>
    <w:uiPriority w:val="1"/>
    <w:qFormat/>
    <w:rsid w:val="00E2240A"/>
    <w:pPr>
      <w:widowControl w:val="0"/>
      <w:suppressAutoHyphens w:val="0"/>
      <w:spacing w:after="0" w:line="240" w:lineRule="auto"/>
      <w:ind w:left="249" w:hanging="144"/>
    </w:pPr>
    <w:rPr>
      <w:rFonts w:ascii="Trebuchet MS" w:eastAsia="Trebuchet MS" w:hAnsi="Trebuchet MS" w:cs="Trebuchet MS"/>
      <w:lang w:val="en-US" w:eastAsia="en-US"/>
    </w:rPr>
  </w:style>
  <w:style w:type="table" w:styleId="aff">
    <w:name w:val="Table Grid"/>
    <w:basedOn w:val="a1"/>
    <w:uiPriority w:val="59"/>
    <w:rsid w:val="0023451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9">
    <w:name w:val="Сетка таблицы1"/>
    <w:basedOn w:val="a1"/>
    <w:uiPriority w:val="59"/>
    <w:rsid w:val="00801B6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0">
    <w:name w:val="Hyperlink"/>
    <w:rsid w:val="00EA2207"/>
    <w:rPr>
      <w:color w:val="0000FF"/>
      <w:u w:val="single"/>
    </w:rPr>
  </w:style>
  <w:style w:type="character" w:customStyle="1" w:styleId="110">
    <w:name w:val="Заголовок 1 Знак1"/>
    <w:basedOn w:val="a0"/>
    <w:uiPriority w:val="9"/>
    <w:rsid w:val="00065A9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styleId="aff1">
    <w:name w:val="annotation reference"/>
    <w:basedOn w:val="a0"/>
    <w:uiPriority w:val="99"/>
    <w:semiHidden/>
    <w:unhideWhenUsed/>
    <w:rsid w:val="000144B6"/>
    <w:rPr>
      <w:sz w:val="16"/>
      <w:szCs w:val="16"/>
    </w:rPr>
  </w:style>
  <w:style w:type="paragraph" w:styleId="aff2">
    <w:name w:val="annotation text"/>
    <w:basedOn w:val="a"/>
    <w:link w:val="1a"/>
    <w:uiPriority w:val="99"/>
    <w:semiHidden/>
    <w:unhideWhenUsed/>
    <w:rsid w:val="000144B6"/>
    <w:pPr>
      <w:spacing w:line="240" w:lineRule="auto"/>
    </w:pPr>
    <w:rPr>
      <w:sz w:val="20"/>
      <w:szCs w:val="20"/>
    </w:rPr>
  </w:style>
  <w:style w:type="character" w:customStyle="1" w:styleId="1a">
    <w:name w:val="Текст примечания Знак1"/>
    <w:basedOn w:val="a0"/>
    <w:link w:val="aff2"/>
    <w:uiPriority w:val="99"/>
    <w:semiHidden/>
    <w:rsid w:val="000144B6"/>
    <w:rPr>
      <w:rFonts w:ascii="Calibri" w:hAnsi="Calibri" w:cs="Calibri"/>
      <w:color w:val="00000A"/>
      <w:lang w:eastAsia="zh-CN"/>
    </w:rPr>
  </w:style>
  <w:style w:type="table" w:customStyle="1" w:styleId="Style39">
    <w:name w:val="_Style 39"/>
    <w:basedOn w:val="a1"/>
    <w:rsid w:val="000144B6"/>
    <w:tblPr/>
  </w:style>
  <w:style w:type="table" w:customStyle="1" w:styleId="Style41">
    <w:name w:val="_Style 41"/>
    <w:basedOn w:val="a1"/>
    <w:qFormat/>
    <w:rsid w:val="005C0827"/>
    <w:tblPr/>
  </w:style>
  <w:style w:type="character" w:customStyle="1" w:styleId="31">
    <w:name w:val="Заголовок 3 Знак1"/>
    <w:basedOn w:val="a0"/>
    <w:link w:val="3"/>
    <w:uiPriority w:val="9"/>
    <w:rsid w:val="009A4F8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zh-CN"/>
    </w:rPr>
  </w:style>
  <w:style w:type="character" w:customStyle="1" w:styleId="qu">
    <w:name w:val="qu"/>
    <w:basedOn w:val="a0"/>
    <w:rsid w:val="009A4F83"/>
  </w:style>
  <w:style w:type="character" w:customStyle="1" w:styleId="gd">
    <w:name w:val="gd"/>
    <w:basedOn w:val="a0"/>
    <w:rsid w:val="009A4F83"/>
  </w:style>
  <w:style w:type="character" w:customStyle="1" w:styleId="go">
    <w:name w:val="go"/>
    <w:basedOn w:val="a0"/>
    <w:rsid w:val="009A4F83"/>
  </w:style>
  <w:style w:type="character" w:customStyle="1" w:styleId="g3">
    <w:name w:val="g3"/>
    <w:basedOn w:val="a0"/>
    <w:rsid w:val="009A4F83"/>
  </w:style>
  <w:style w:type="character" w:customStyle="1" w:styleId="hb">
    <w:name w:val="hb"/>
    <w:basedOn w:val="a0"/>
    <w:rsid w:val="009A4F83"/>
  </w:style>
  <w:style w:type="character" w:customStyle="1" w:styleId="g2">
    <w:name w:val="g2"/>
    <w:basedOn w:val="a0"/>
    <w:rsid w:val="009A4F83"/>
  </w:style>
  <w:style w:type="paragraph" w:styleId="aff3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f4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5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f6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ezka.ag/films/drama/4975-vsya-korolevskaya-rat-2006.html" TargetMode="External"/><Relationship Id="rId18" Type="http://schemas.openxmlformats.org/officeDocument/2006/relationships/hyperlink" Target="http://www.orda.kz" TargetMode="External"/><Relationship Id="rId26" Type="http://schemas.openxmlformats.org/officeDocument/2006/relationships/hyperlink" Target="http://www.sila.media" TargetMode="External"/><Relationship Id="rId39" Type="http://schemas.openxmlformats.org/officeDocument/2006/relationships/hyperlink" Target="https://cyberleninka.ru/article/n/effektivny-li-eticheskie-kodeksy-opyt-treh-redaktsiy" TargetMode="External"/><Relationship Id="rId21" Type="http://schemas.openxmlformats.org/officeDocument/2006/relationships/hyperlink" Target="http://baskino.me/films/dramy/1370-afera-stivena-glassa.html" TargetMode="External"/><Relationship Id="rId34" Type="http://schemas.openxmlformats.org/officeDocument/2006/relationships/hyperlink" Target="https://ethicsadvicelineforjournalists.org/" TargetMode="External"/><Relationship Id="rId42" Type="http://schemas.openxmlformats.org/officeDocument/2006/relationships/hyperlink" Target="https://cyberleninka.ru/article/n/zhurnalisticheskaya-etika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tengrinews.kz" TargetMode="External"/><Relationship Id="rId29" Type="http://schemas.openxmlformats.org/officeDocument/2006/relationships/hyperlink" Target="https://esystem.rudn.ru/faculty/ff/departments/kafedra-massovyh-kommunikacii-5d5697102fd95/primery-eticheskih-kodeksov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g"/><Relationship Id="rId24" Type="http://schemas.openxmlformats.org/officeDocument/2006/relationships/hyperlink" Target="http://baskino.me/films/dramy/712-zhizn-devida-geyla.html" TargetMode="External"/><Relationship Id="rId32" Type="http://schemas.openxmlformats.org/officeDocument/2006/relationships/hyperlink" Target="https://www.ahc.umn.edu/about/ethics.html" TargetMode="External"/><Relationship Id="rId37" Type="http://schemas.openxmlformats.org/officeDocument/2006/relationships/hyperlink" Target="https://cyberleninka.ru/article/n/kodeks-professionalnoy-etiki-zhurnala-biznes-uik" TargetMode="External"/><Relationship Id="rId40" Type="http://schemas.openxmlformats.org/officeDocument/2006/relationships/hyperlink" Target="https://cyberleninka.ru/article/n/professionalnaya-etika-zhurnalista" TargetMode="Externa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informburo.kz" TargetMode="External"/><Relationship Id="rId23" Type="http://schemas.openxmlformats.org/officeDocument/2006/relationships/hyperlink" Target="http://baskino.me/films/boeviki/3011-paparacci.html" TargetMode="External"/><Relationship Id="rId28" Type="http://schemas.openxmlformats.org/officeDocument/2006/relationships/hyperlink" Target="https://journalist.kg/ru/codex/" TargetMode="External"/><Relationship Id="rId36" Type="http://schemas.openxmlformats.org/officeDocument/2006/relationships/hyperlink" Target="https://cyberleninka.ru/article/n/shag-za-shagom-zhurnalist-delaet-vybor" TargetMode="External"/><Relationship Id="rId10" Type="http://schemas.openxmlformats.org/officeDocument/2006/relationships/footer" Target="footer2.xml"/><Relationship Id="rId19" Type="http://schemas.openxmlformats.org/officeDocument/2006/relationships/hyperlink" Target="https://www.youtube.com/watch?v=QDUYtT0VQM0" TargetMode="External"/><Relationship Id="rId31" Type="http://schemas.openxmlformats.org/officeDocument/2006/relationships/hyperlink" Target="https://jf.spbu.ru/upload/files/file_1412239663_9146.pdf%5D(https:/jf.spbu.ru/upload/files/file_1412239663_9146.pdf)" TargetMode="Externa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presscouncil.ru/novosti/novosti-kollegii/6083-osnovatel-seti-eticheskoj-zhurnalistiki-rasskazal-o-tom-kak-i-zachem-zashchishchat-istochniki-informatsii" TargetMode="External"/><Relationship Id="rId22" Type="http://schemas.openxmlformats.org/officeDocument/2006/relationships/hyperlink" Target="https://ru.wikipedia.org/wiki/%D0%91%D0%BB%D1%8D%D1%80,_%D0%94%D0%B6%D0%B5%D0%B9%D1%81%D0%BE%D0%BD_(%D0%B6%D1%83%D1%80%D0%BD%D0%B0%D0%BB%D0%B8%D1%81%D1%82)" TargetMode="External"/><Relationship Id="rId27" Type="http://schemas.openxmlformats.org/officeDocument/2006/relationships/hyperlink" Target="https://www.spj.org/pdf/ethicscode/spj-ethics-code-russian.pdf" TargetMode="External"/><Relationship Id="rId30" Type="http://schemas.openxmlformats.org/officeDocument/2006/relationships/hyperlink" Target="https://online.zakon.kz/Document/?doc_id=31280229%5d(https://online.zakon.kz/Document/?doc_id=31280229)" TargetMode="External"/><Relationship Id="rId35" Type="http://schemas.openxmlformats.org/officeDocument/2006/relationships/hyperlink" Target="https://cyberleninka.ru/article/n/universalnyy-zhurnalist" TargetMode="External"/><Relationship Id="rId43" Type="http://schemas.openxmlformats.org/officeDocument/2006/relationships/hyperlink" Target="https://cyberleninka.ru/article/n/mezhdunarodnaya-zhurnalistika-navigator-dlya-avtorov-iz-tsentralnoy-azii" TargetMode="External"/><Relationship Id="rId8" Type="http://schemas.openxmlformats.org/officeDocument/2006/relationships/header" Target="header1.xml"/><Relationship Id="rId3" Type="http://schemas.openxmlformats.org/officeDocument/2006/relationships/styles" Target="styles.xml"/><Relationship Id="rId12" Type="http://schemas.openxmlformats.org/officeDocument/2006/relationships/hyperlink" Target="https://sila.media/useful/ethics/" TargetMode="External"/><Relationship Id="rId17" Type="http://schemas.openxmlformats.org/officeDocument/2006/relationships/hyperlink" Target="http://www.vlast.kz" TargetMode="External"/><Relationship Id="rId25" Type="http://schemas.openxmlformats.org/officeDocument/2006/relationships/hyperlink" Target="http://baskino.me/films/biograficheskie/4562-narod-protiv-larri-flinta.html" TargetMode="External"/><Relationship Id="rId33" Type="http://schemas.openxmlformats.org/officeDocument/2006/relationships/hyperlink" Target="https://www.ethicnet.uta.fi/" TargetMode="External"/><Relationship Id="rId38" Type="http://schemas.openxmlformats.org/officeDocument/2006/relationships/hyperlink" Target="https://cyberleninka.ru/article/n/standarty-mezhdunarodnoy-zhurnalistiki-opyt-iwpr" TargetMode="External"/><Relationship Id="rId20" Type="http://schemas.openxmlformats.org/officeDocument/2006/relationships/hyperlink" Target="https://hqtv.torrentfilmov.net/1368260-razbey-ego-kameru-2010.html" TargetMode="External"/><Relationship Id="rId41" Type="http://schemas.openxmlformats.org/officeDocument/2006/relationships/hyperlink" Target="https://cyberleninka.ru/article/n/reportyor-professionalizm-i-etika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Cc/kee4myh2haFX3lPDOIxcUuw==">CgMxLjAyCGguZ2pkZ3hzOAByITEtUEJBTGJudGN3aTRsX2pVdWFPOWlrRUE3LVRud3BKbQ==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2911</Words>
  <Characters>16595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mediastana_lyuba@outlook.com</cp:lastModifiedBy>
  <cp:revision>2</cp:revision>
  <dcterms:created xsi:type="dcterms:W3CDTF">2026-01-12T05:49:00Z</dcterms:created>
  <dcterms:modified xsi:type="dcterms:W3CDTF">2026-01-12T05:49:00Z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